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F3" w:rsidRDefault="009544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44A8">
        <w:rPr>
          <w:rFonts w:ascii="Times New Roman" w:hAnsi="Times New Roman" w:cs="Times New Roman"/>
          <w:b/>
          <w:sz w:val="24"/>
          <w:szCs w:val="24"/>
          <w:u w:val="single"/>
        </w:rPr>
        <w:t>Hebrejská literatura</w:t>
      </w:r>
    </w:p>
    <w:p w:rsidR="009544A8" w:rsidRDefault="009544A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44A8" w:rsidRDefault="009544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Historie</w:t>
      </w:r>
    </w:p>
    <w:p w:rsidR="009544A8" w:rsidRDefault="00954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Kolem roku 1700 př.n.l. táhnou nomádské kmeny pod vedením Abraháma do Jordánska. Abrahám uzavře smlouvu s Bohem (Jahve), jenž mu rozmnoží potomstvo za to, že </w:t>
      </w:r>
      <w:r w:rsidR="001340C0">
        <w:rPr>
          <w:rFonts w:ascii="Times New Roman" w:hAnsi="Times New Roman" w:cs="Times New Roman"/>
          <w:sz w:val="24"/>
          <w:szCs w:val="24"/>
        </w:rPr>
        <w:t>Abrahám bude uznávat jediného bo</w:t>
      </w:r>
      <w:r>
        <w:rPr>
          <w:rFonts w:ascii="Times New Roman" w:hAnsi="Times New Roman" w:cs="Times New Roman"/>
          <w:sz w:val="24"/>
          <w:szCs w:val="24"/>
        </w:rPr>
        <w:t xml:space="preserve">ha, tak vzniká </w:t>
      </w:r>
      <w:r w:rsidR="001340C0">
        <w:rPr>
          <w:rFonts w:ascii="Times New Roman" w:hAnsi="Times New Roman" w:cs="Times New Roman"/>
          <w:sz w:val="24"/>
          <w:szCs w:val="24"/>
        </w:rPr>
        <w:t>první monoteistické náboženství, judaismus. Bůh dá Abrahámovi zemi zaslíbenou, Kanaán (dnešní Izrael a Palestina).</w:t>
      </w:r>
    </w:p>
    <w:p w:rsidR="001340C0" w:rsidRDefault="0013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Kolem roku 1250 př.n.l. putují Židé pod Mojžíšovým vedením z egyptského otroctví do Palestiny, cesta trvá 40 let, přesouvá se 600 000 lidí. Na hoře Sinaj byla obnovena smlouva s Jahvem, Mojžíš přinesl Desatero, které bylo v Arše úmluvy (schránka). Cestu do Kanaánu dokončil Jozue.</w:t>
      </w:r>
    </w:p>
    <w:p w:rsidR="001340C0" w:rsidRDefault="0013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Kolem roku 1000 př.n.l. 12 židovských kmenů vytvořilo jednotné království, jehož centrem byl Jeruzalém</w:t>
      </w:r>
      <w:r w:rsidR="00F31BC7">
        <w:rPr>
          <w:rFonts w:ascii="Times New Roman" w:hAnsi="Times New Roman" w:cs="Times New Roman"/>
          <w:sz w:val="24"/>
          <w:szCs w:val="24"/>
        </w:rPr>
        <w:t xml:space="preserve">. Po vládě králů Saula, Davida a Šalamouna se království rozpadlo na Izrael a Judsko. Židé ztráceli víru, přejímali polyteismus okolních zemí (Féničané), byli odvlečeni do Babylónie, kde se stali otroky. Po dobytí Babylónie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BC7">
        <w:rPr>
          <w:rFonts w:ascii="Times New Roman" w:hAnsi="Times New Roman" w:cs="Times New Roman"/>
          <w:sz w:val="24"/>
          <w:szCs w:val="24"/>
        </w:rPr>
        <w:t>Peršany jsou propuštěni. Ve 2. stol.př.n.l. se je snaží helenizovat Řekové, v 1 stol. př.n.l. je Palestina dobyta Římany a stává se římským protektorátem.</w:t>
      </w:r>
    </w:p>
    <w:p w:rsidR="00F31BC7" w:rsidRDefault="00F31BC7">
      <w:pPr>
        <w:rPr>
          <w:rFonts w:ascii="Times New Roman" w:hAnsi="Times New Roman" w:cs="Times New Roman"/>
          <w:sz w:val="24"/>
          <w:szCs w:val="24"/>
        </w:rPr>
      </w:pPr>
    </w:p>
    <w:p w:rsidR="004359E1" w:rsidRDefault="00435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Starý zákon je společná část Bible Židů i křesťanů. Bible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nejpřekládanější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nejvydávanější kniha světa (aspoň část byla přeložena do cca 2500 jazyků).</w:t>
      </w:r>
    </w:p>
    <w:p w:rsidR="00194B3C" w:rsidRDefault="00194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Starý zákon je psán hebrejsky, menší část aramejsky (hebrejské písmo nezaznamenává samohlásky), vznikal od 1. tis. př.n.l., je to svatá kniha (diktovaná Bohem) pro Židy, křesťany, části převzal Korán.</w:t>
      </w:r>
    </w:p>
    <w:p w:rsidR="00194B3C" w:rsidRDefault="00194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Židovský Starý zákon se dělí na 3 části:</w:t>
      </w:r>
    </w:p>
    <w:p w:rsidR="00194B3C" w:rsidRDefault="00194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Tóra, kterou tvoří Pět knih Mojžíšových</w:t>
      </w:r>
    </w:p>
    <w:p w:rsidR="00344502" w:rsidRDefault="00194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Genesis - stvoření světa, Adam a Eva, </w:t>
      </w:r>
      <w:r w:rsidR="00344502">
        <w:rPr>
          <w:rFonts w:ascii="Times New Roman" w:hAnsi="Times New Roman" w:cs="Times New Roman"/>
          <w:sz w:val="24"/>
          <w:szCs w:val="24"/>
        </w:rPr>
        <w:t xml:space="preserve">Kain a Ábel, Noe a </w:t>
      </w:r>
      <w:r>
        <w:rPr>
          <w:rFonts w:ascii="Times New Roman" w:hAnsi="Times New Roman" w:cs="Times New Roman"/>
          <w:sz w:val="24"/>
          <w:szCs w:val="24"/>
        </w:rPr>
        <w:t>potopa, Abrahám, Izák, Jákob</w:t>
      </w:r>
      <w:r w:rsidR="00344502">
        <w:rPr>
          <w:rFonts w:ascii="Times New Roman" w:hAnsi="Times New Roman" w:cs="Times New Roman"/>
          <w:sz w:val="24"/>
          <w:szCs w:val="24"/>
        </w:rPr>
        <w:t>, Josef</w:t>
      </w:r>
    </w:p>
    <w:p w:rsidR="005C2B28" w:rsidRDefault="00344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Exodus - </w:t>
      </w:r>
      <w:r w:rsidR="005C2B28">
        <w:rPr>
          <w:rFonts w:ascii="Times New Roman" w:hAnsi="Times New Roman" w:cs="Times New Roman"/>
          <w:sz w:val="24"/>
          <w:szCs w:val="24"/>
        </w:rPr>
        <w:t xml:space="preserve">10 ran egyptských, </w:t>
      </w:r>
      <w:r>
        <w:rPr>
          <w:rFonts w:ascii="Times New Roman" w:hAnsi="Times New Roman" w:cs="Times New Roman"/>
          <w:sz w:val="24"/>
          <w:szCs w:val="24"/>
        </w:rPr>
        <w:t>odchod z Egypta</w:t>
      </w:r>
      <w:r w:rsidR="005C2B28">
        <w:rPr>
          <w:rFonts w:ascii="Times New Roman" w:hAnsi="Times New Roman" w:cs="Times New Roman"/>
          <w:sz w:val="24"/>
          <w:szCs w:val="24"/>
        </w:rPr>
        <w:t>, putování pouští, desatero, Mojžíš a Áron, zlaté tele</w:t>
      </w:r>
    </w:p>
    <w:p w:rsidR="005C2B28" w:rsidRDefault="005C2B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Leviticus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kniha kněžská (kmen </w:t>
      </w:r>
      <w:proofErr w:type="spellStart"/>
      <w:r>
        <w:rPr>
          <w:rFonts w:ascii="Times New Roman" w:hAnsi="Times New Roman" w:cs="Times New Roman"/>
          <w:sz w:val="24"/>
          <w:szCs w:val="24"/>
        </w:rPr>
        <w:t>Levi</w:t>
      </w:r>
      <w:proofErr w:type="spellEnd"/>
      <w:r>
        <w:rPr>
          <w:rFonts w:ascii="Times New Roman" w:hAnsi="Times New Roman" w:cs="Times New Roman"/>
          <w:sz w:val="24"/>
          <w:szCs w:val="24"/>
        </w:rPr>
        <w:t>), kultické zákony, přinášení oběti, slavení svátků, málo epiky, kniha právní</w:t>
      </w:r>
    </w:p>
    <w:p w:rsidR="00194B3C" w:rsidRDefault="005C2B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94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sčítání lidu, pochod ze Sinaje</w:t>
      </w:r>
    </w:p>
    <w:p w:rsidR="005C2B28" w:rsidRDefault="005C2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Deuteronomium - Mojžíšova předsmrtná řeč</w:t>
      </w:r>
    </w:p>
    <w:p w:rsidR="005C2B28" w:rsidRDefault="001E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K</w:t>
      </w:r>
      <w:r w:rsidR="005C2B28">
        <w:rPr>
          <w:rFonts w:ascii="Times New Roman" w:hAnsi="Times New Roman" w:cs="Times New Roman"/>
          <w:sz w:val="24"/>
          <w:szCs w:val="24"/>
        </w:rPr>
        <w:t xml:space="preserve">nihy prorocké (Jozue, Soudců, 2 knihy Samuelovy, 2 knihy královské, </w:t>
      </w:r>
      <w:proofErr w:type="spellStart"/>
      <w:r>
        <w:rPr>
          <w:rFonts w:ascii="Times New Roman" w:hAnsi="Times New Roman" w:cs="Times New Roman"/>
          <w:sz w:val="24"/>
          <w:szCs w:val="24"/>
        </w:rPr>
        <w:t>Izajáš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2B28">
        <w:rPr>
          <w:rFonts w:ascii="Times New Roman" w:hAnsi="Times New Roman" w:cs="Times New Roman"/>
          <w:sz w:val="24"/>
          <w:szCs w:val="24"/>
        </w:rPr>
        <w:t>Jeremjáš</w:t>
      </w:r>
      <w:proofErr w:type="spellEnd"/>
      <w:r w:rsidR="005C2B28">
        <w:rPr>
          <w:rFonts w:ascii="Times New Roman" w:hAnsi="Times New Roman" w:cs="Times New Roman"/>
          <w:sz w:val="24"/>
          <w:szCs w:val="24"/>
        </w:rPr>
        <w:t>, Ezechiel, 12 malých proroků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E6DF6" w:rsidRDefault="001E6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Spisy (Žalmy, </w:t>
      </w:r>
      <w:proofErr w:type="spellStart"/>
      <w:r>
        <w:rPr>
          <w:rFonts w:ascii="Times New Roman" w:hAnsi="Times New Roman" w:cs="Times New Roman"/>
          <w:sz w:val="24"/>
          <w:szCs w:val="24"/>
        </w:rPr>
        <w:t>Jób</w:t>
      </w:r>
      <w:proofErr w:type="spellEnd"/>
      <w:r>
        <w:rPr>
          <w:rFonts w:ascii="Times New Roman" w:hAnsi="Times New Roman" w:cs="Times New Roman"/>
          <w:sz w:val="24"/>
          <w:szCs w:val="24"/>
        </w:rPr>
        <w:t>, Přísloví, Píseň písní ...)</w:t>
      </w:r>
    </w:p>
    <w:p w:rsidR="00617F8D" w:rsidRDefault="00617F8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TeNaCh</w:t>
      </w:r>
      <w:proofErr w:type="spellEnd"/>
      <w:r>
        <w:rPr>
          <w:rFonts w:ascii="Times New Roman" w:hAnsi="Times New Roman" w:cs="Times New Roman"/>
          <w:sz w:val="24"/>
          <w:szCs w:val="24"/>
        </w:rPr>
        <w:t>) akronym pro Starý zákon.</w:t>
      </w:r>
    </w:p>
    <w:p w:rsidR="00617F8D" w:rsidRDefault="00617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Kromě těchto částí ještě existují části napsané řecky, které se nepovažují za inspirované Bohem a nazývají se v evangelických církvích a v pravoslavné církvi Apokryfy (toto slovo také označuje specifický literární žánr, který zpracovává jinak - po svém -  známý příběh), v katolické Bibli tyto části jsou označeny jako knihy deuterokanonické.</w:t>
      </w:r>
    </w:p>
    <w:p w:rsidR="00523D02" w:rsidRDefault="00523D02">
      <w:pPr>
        <w:rPr>
          <w:rFonts w:ascii="Times New Roman" w:hAnsi="Times New Roman" w:cs="Times New Roman"/>
          <w:sz w:val="24"/>
          <w:szCs w:val="24"/>
        </w:rPr>
      </w:pPr>
    </w:p>
    <w:p w:rsidR="00523D02" w:rsidRDefault="00523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literárního hlediska obsahuje Bible pestrou</w:t>
      </w:r>
      <w:r w:rsidR="009B2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směs literárních žánrů: báje, pověsti, povídky, kronikářské záznamy, lyrickou poezii, modlitby, hymny a elegie, náznak dramatu (kniha </w:t>
      </w:r>
      <w:proofErr w:type="spellStart"/>
      <w:r>
        <w:rPr>
          <w:rFonts w:ascii="Times New Roman" w:hAnsi="Times New Roman" w:cs="Times New Roman"/>
          <w:sz w:val="24"/>
          <w:szCs w:val="24"/>
        </w:rPr>
        <w:t>Jób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23D02" w:rsidRDefault="00523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Obsahuje také literaturu věcnou: předpisy, řády, lékařské rady, přísloví.</w:t>
      </w:r>
    </w:p>
    <w:p w:rsidR="00617F8D" w:rsidRPr="009544A8" w:rsidRDefault="00617F8D">
      <w:pPr>
        <w:rPr>
          <w:rFonts w:ascii="Times New Roman" w:hAnsi="Times New Roman" w:cs="Times New Roman"/>
          <w:sz w:val="24"/>
          <w:szCs w:val="24"/>
        </w:rPr>
      </w:pPr>
    </w:p>
    <w:sectPr w:rsidR="00617F8D" w:rsidRPr="009544A8" w:rsidSect="006B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544A8"/>
    <w:rsid w:val="001340C0"/>
    <w:rsid w:val="00194B3C"/>
    <w:rsid w:val="001E6DF6"/>
    <w:rsid w:val="00344502"/>
    <w:rsid w:val="004359E1"/>
    <w:rsid w:val="00523D02"/>
    <w:rsid w:val="005C2B28"/>
    <w:rsid w:val="00617F8D"/>
    <w:rsid w:val="006B7BF3"/>
    <w:rsid w:val="007B26EC"/>
    <w:rsid w:val="009544A8"/>
    <w:rsid w:val="009B293D"/>
    <w:rsid w:val="00C241C9"/>
    <w:rsid w:val="00F31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B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7</cp:revision>
  <dcterms:created xsi:type="dcterms:W3CDTF">2015-10-20T20:55:00Z</dcterms:created>
  <dcterms:modified xsi:type="dcterms:W3CDTF">2015-10-24T20:14:00Z</dcterms:modified>
</cp:coreProperties>
</file>