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6CA" w:rsidRDefault="00C54872">
      <w:r w:rsidRPr="00C54872">
        <w:t>https://www.unesco-czech.cz/unesco-pamatky/#page_start</w:t>
      </w:r>
    </w:p>
    <w:sectPr w:rsidR="004D16CA" w:rsidSect="004D1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54872"/>
    <w:rsid w:val="004D16CA"/>
    <w:rsid w:val="00C5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6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48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plachy</dc:creator>
  <cp:lastModifiedBy>plachy</cp:lastModifiedBy>
  <cp:revision>1</cp:revision>
  <dcterms:created xsi:type="dcterms:W3CDTF">2025-12-02T11:58:00Z</dcterms:created>
  <dcterms:modified xsi:type="dcterms:W3CDTF">2025-12-02T11:58:00Z</dcterms:modified>
</cp:coreProperties>
</file>