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0A" w:rsidRPr="002B2DCA" w:rsidRDefault="0003150A" w:rsidP="0003150A">
      <w:pPr>
        <w:pStyle w:val="m1177923105694148680gmail-western"/>
        <w:spacing w:before="0" w:beforeAutospacing="0" w:after="0" w:afterAutospacing="0"/>
        <w:jc w:val="both"/>
        <w:rPr>
          <w:sz w:val="22"/>
          <w:szCs w:val="22"/>
        </w:rPr>
      </w:pPr>
      <w:r w:rsidRPr="00B915D3">
        <w:rPr>
          <w:b/>
          <w:i/>
          <w:sz w:val="22"/>
          <w:szCs w:val="22"/>
        </w:rPr>
        <w:t>Pravěk</w:t>
      </w:r>
      <w:r w:rsidRPr="00C21FC4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3 mil. př. n. l. </w:t>
      </w:r>
      <w:r w:rsidRPr="002B2DCA">
        <w:rPr>
          <w:sz w:val="22"/>
          <w:szCs w:val="22"/>
        </w:rPr>
        <w:t>– polovina 4. tisíciletí př. n</w:t>
      </w:r>
      <w:r>
        <w:rPr>
          <w:sz w:val="22"/>
          <w:szCs w:val="22"/>
        </w:rPr>
        <w:t>. l.; trvá asi 3 milióny let.</w:t>
      </w:r>
    </w:p>
    <w:p w:rsidR="0003150A" w:rsidRPr="002B2DCA" w:rsidRDefault="0003150A" w:rsidP="0003150A">
      <w:pPr>
        <w:pStyle w:val="m1177923105694148680gmail-western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S</w:t>
      </w:r>
      <w:r w:rsidRPr="00485B8B">
        <w:rPr>
          <w:b/>
          <w:i/>
          <w:sz w:val="22"/>
          <w:szCs w:val="22"/>
        </w:rPr>
        <w:t>tarověk</w:t>
      </w:r>
      <w:r w:rsidRPr="00C21FC4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B2DCA">
        <w:rPr>
          <w:sz w:val="22"/>
          <w:szCs w:val="22"/>
        </w:rPr>
        <w:t>polovina 4. tisíciletí př. n. l. – polovina 1. tisíc</w:t>
      </w:r>
      <w:r>
        <w:rPr>
          <w:sz w:val="22"/>
          <w:szCs w:val="22"/>
        </w:rPr>
        <w:t>iletí n. l.; trvá asi 4000 let.</w:t>
      </w:r>
    </w:p>
    <w:p w:rsidR="0003150A" w:rsidRPr="002B2DCA" w:rsidRDefault="0003150A" w:rsidP="0003150A">
      <w:pPr>
        <w:pStyle w:val="m1177923105694148680gmail-western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S</w:t>
      </w:r>
      <w:r w:rsidRPr="00485B8B">
        <w:rPr>
          <w:b/>
          <w:i/>
          <w:sz w:val="22"/>
          <w:szCs w:val="22"/>
        </w:rPr>
        <w:t>tředověk</w:t>
      </w:r>
      <w:r w:rsidRPr="00C21FC4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B2DCA">
        <w:rPr>
          <w:sz w:val="22"/>
          <w:szCs w:val="22"/>
        </w:rPr>
        <w:t>polovina 1. tisíciletí n. l. – polovina 2. tisíc</w:t>
      </w:r>
      <w:r>
        <w:rPr>
          <w:sz w:val="22"/>
          <w:szCs w:val="22"/>
        </w:rPr>
        <w:t>iletí n. l.; trvá asi 1000 let.</w:t>
      </w:r>
    </w:p>
    <w:p w:rsidR="0003150A" w:rsidRPr="002B2DCA" w:rsidRDefault="0003150A" w:rsidP="0003150A">
      <w:pPr>
        <w:pStyle w:val="m1177923105694148680gmail-western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N</w:t>
      </w:r>
      <w:r w:rsidRPr="00485B8B">
        <w:rPr>
          <w:b/>
          <w:i/>
          <w:sz w:val="22"/>
          <w:szCs w:val="22"/>
        </w:rPr>
        <w:t>ovověk</w:t>
      </w:r>
      <w:r w:rsidRPr="00C21FC4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B2DCA">
        <w:rPr>
          <w:sz w:val="22"/>
          <w:szCs w:val="22"/>
        </w:rPr>
        <w:t xml:space="preserve">polovina 2. tisíciletí n. l. </w:t>
      </w:r>
      <w:r>
        <w:rPr>
          <w:sz w:val="22"/>
          <w:szCs w:val="22"/>
        </w:rPr>
        <w:t>– současnost; trvá asi 500 let. V epoše novověku se vyčleňuje:</w:t>
      </w:r>
    </w:p>
    <w:p w:rsidR="0003150A" w:rsidRPr="002B2DCA" w:rsidRDefault="0003150A" w:rsidP="0003150A">
      <w:pPr>
        <w:pStyle w:val="m1177923105694148680gmail-western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r</w:t>
      </w:r>
      <w:r w:rsidRPr="00485B8B">
        <w:rPr>
          <w:b/>
          <w:i/>
          <w:sz w:val="22"/>
          <w:szCs w:val="22"/>
        </w:rPr>
        <w:t>enesance</w:t>
      </w:r>
      <w:r w:rsidRPr="00C21FC4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16. století,</w:t>
      </w:r>
    </w:p>
    <w:p w:rsidR="0003150A" w:rsidRPr="002B2DCA" w:rsidRDefault="0003150A" w:rsidP="0003150A">
      <w:pPr>
        <w:pStyle w:val="m1177923105694148680gmail-western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b</w:t>
      </w:r>
      <w:r w:rsidRPr="00485B8B">
        <w:rPr>
          <w:b/>
          <w:i/>
          <w:sz w:val="22"/>
          <w:szCs w:val="22"/>
        </w:rPr>
        <w:t>aroko</w:t>
      </w:r>
      <w:r w:rsidRPr="00C21FC4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17. století,</w:t>
      </w:r>
    </w:p>
    <w:p w:rsidR="0003150A" w:rsidRDefault="0003150A" w:rsidP="0003150A">
      <w:pPr>
        <w:pStyle w:val="m1177923105694148680gmail-western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</w:t>
      </w:r>
      <w:r w:rsidRPr="00485B8B">
        <w:rPr>
          <w:b/>
          <w:i/>
          <w:sz w:val="22"/>
          <w:szCs w:val="22"/>
        </w:rPr>
        <w:t>bdobí od konce baroka do současnosti</w:t>
      </w:r>
      <w:r w:rsidRPr="00C21FC4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od 18. století</w:t>
      </w:r>
      <w:r w:rsidRPr="002B2DCA">
        <w:rPr>
          <w:sz w:val="22"/>
          <w:szCs w:val="22"/>
        </w:rPr>
        <w:t>.</w:t>
      </w:r>
    </w:p>
    <w:p w:rsidR="0003150A" w:rsidRPr="002B2DCA" w:rsidRDefault="0003150A" w:rsidP="0003150A">
      <w:pPr>
        <w:pStyle w:val="m1177923105694148680gmail-western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03150A" w:rsidRDefault="0003150A" w:rsidP="0003150A">
      <w:pPr>
        <w:pStyle w:val="m1177923105694148680gmail-western"/>
        <w:spacing w:before="0" w:beforeAutospacing="0" w:after="0" w:afterAutospacing="0"/>
        <w:jc w:val="both"/>
        <w:rPr>
          <w:sz w:val="22"/>
          <w:szCs w:val="22"/>
        </w:rPr>
      </w:pPr>
      <w:r w:rsidRPr="002B2DCA">
        <w:rPr>
          <w:sz w:val="22"/>
          <w:szCs w:val="22"/>
        </w:rPr>
        <w:t xml:space="preserve">K uvedené periodizaci připojujeme </w:t>
      </w:r>
      <w:r>
        <w:rPr>
          <w:sz w:val="22"/>
          <w:szCs w:val="22"/>
        </w:rPr>
        <w:t>čtyři doplňující a vysvětlující poznám</w:t>
      </w:r>
      <w:r w:rsidRPr="002B2DCA">
        <w:rPr>
          <w:sz w:val="22"/>
          <w:szCs w:val="22"/>
        </w:rPr>
        <w:t>k</w:t>
      </w:r>
      <w:r>
        <w:rPr>
          <w:sz w:val="22"/>
          <w:szCs w:val="22"/>
        </w:rPr>
        <w:t>y</w:t>
      </w:r>
      <w:r w:rsidRPr="002B2DCA">
        <w:rPr>
          <w:sz w:val="22"/>
          <w:szCs w:val="22"/>
        </w:rPr>
        <w:t>:</w:t>
      </w:r>
    </w:p>
    <w:p w:rsidR="0003150A" w:rsidRDefault="0003150A" w:rsidP="000315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9206A">
        <w:rPr>
          <w:rFonts w:ascii="Times New Roman" w:hAnsi="Times New Roman" w:cs="Times New Roman"/>
        </w:rPr>
        <w:t>Pravěk je období od vzniku člověka, starověk od v</w:t>
      </w:r>
      <w:r>
        <w:rPr>
          <w:rFonts w:ascii="Times New Roman" w:hAnsi="Times New Roman" w:cs="Times New Roman"/>
        </w:rPr>
        <w:t>zniku písma a prvních států</w:t>
      </w:r>
      <w:r w:rsidRPr="0059206A">
        <w:rPr>
          <w:rFonts w:ascii="Times New Roman" w:hAnsi="Times New Roman" w:cs="Times New Roman"/>
        </w:rPr>
        <w:t>, symbolickým začátkem středověku je zánik Západořímské říše roku 476 n. l. a symbolickým začátkem novověku objevení Ameriky v roce 1492 n. l.</w:t>
      </w:r>
    </w:p>
    <w:p w:rsidR="0003150A" w:rsidRPr="002B2DCA" w:rsidRDefault="0003150A" w:rsidP="0003150A">
      <w:pPr>
        <w:pStyle w:val="m1177923105694148680gmail-western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B2DCA">
        <w:rPr>
          <w:sz w:val="22"/>
          <w:szCs w:val="22"/>
        </w:rPr>
        <w:t xml:space="preserve">Staletí uvedená u </w:t>
      </w:r>
      <w:r>
        <w:rPr>
          <w:sz w:val="22"/>
          <w:szCs w:val="22"/>
        </w:rPr>
        <w:t xml:space="preserve">jednotlivých období novověku </w:t>
      </w:r>
      <w:r w:rsidRPr="002B2DCA">
        <w:rPr>
          <w:sz w:val="22"/>
          <w:szCs w:val="22"/>
        </w:rPr>
        <w:t xml:space="preserve">představují pouze orientační časové vymezení, jde o staletí jejich největšího rozmachu v rámci evropské kultury. </w:t>
      </w:r>
    </w:p>
    <w:p w:rsidR="0003150A" w:rsidRPr="002B2DCA" w:rsidRDefault="0003150A" w:rsidP="0003150A">
      <w:pPr>
        <w:pStyle w:val="m1177923105694148680gmail-western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B2DCA">
        <w:rPr>
          <w:sz w:val="22"/>
          <w:szCs w:val="22"/>
        </w:rPr>
        <w:t xml:space="preserve">Pro posledně jmenovanou epochu literární periodizace – období od konce baroka do současnosti – se nevžilo obecně užívané pojmenování. Uvedený název je pouze pracovní.  </w:t>
      </w:r>
    </w:p>
    <w:p w:rsidR="0003150A" w:rsidRPr="002B2DCA" w:rsidRDefault="0003150A" w:rsidP="0003150A">
      <w:pPr>
        <w:pStyle w:val="m1177923105694148680gmail-western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2B2DCA">
        <w:rPr>
          <w:sz w:val="22"/>
          <w:szCs w:val="22"/>
        </w:rPr>
        <w:t xml:space="preserve">V rámci jmenovaných epoch se vyčleňují i kratší období – </w:t>
      </w:r>
      <w:r>
        <w:rPr>
          <w:sz w:val="22"/>
          <w:szCs w:val="22"/>
        </w:rPr>
        <w:t xml:space="preserve">například </w:t>
      </w:r>
      <w:r w:rsidRPr="002B2DCA">
        <w:rPr>
          <w:sz w:val="22"/>
          <w:szCs w:val="22"/>
        </w:rPr>
        <w:t xml:space="preserve">literatura </w:t>
      </w:r>
      <w:r>
        <w:rPr>
          <w:sz w:val="22"/>
          <w:szCs w:val="22"/>
        </w:rPr>
        <w:t xml:space="preserve">19. století, literatura </w:t>
      </w:r>
      <w:r w:rsidRPr="002B2DCA">
        <w:rPr>
          <w:sz w:val="22"/>
          <w:szCs w:val="22"/>
        </w:rPr>
        <w:t>20. století, literatura 1. poloviny 20. století, literatura 20. let 20. století apod.</w:t>
      </w:r>
    </w:p>
    <w:sectPr w:rsidR="0003150A" w:rsidRPr="002B2DCA" w:rsidSect="00E83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320EA"/>
    <w:rsid w:val="0003150A"/>
    <w:rsid w:val="00B320EA"/>
    <w:rsid w:val="00C9177F"/>
    <w:rsid w:val="00F94433"/>
    <w:rsid w:val="00FB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5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1177923105694148680gmail-western">
    <w:name w:val="m_1177923105694148680gmail-western"/>
    <w:basedOn w:val="Normln"/>
    <w:rsid w:val="00B3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1110</Characters>
  <Application>Microsoft Office Word</Application>
  <DocSecurity>0</DocSecurity>
  <Lines>9</Lines>
  <Paragraphs>2</Paragraphs>
  <ScaleCrop>false</ScaleCrop>
  <Company>ATC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2022-09-06T11:39:00Z</dcterms:created>
  <dcterms:modified xsi:type="dcterms:W3CDTF">2022-11-28T11:52:00Z</dcterms:modified>
</cp:coreProperties>
</file>