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48" w:rsidRDefault="006A2B48" w:rsidP="006A2B4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Rýmové schéma: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"/>
      </w:tblGrid>
      <w:tr w:rsidR="006A2B48" w:rsidTr="006A2B48">
        <w:tc>
          <w:tcPr>
            <w:tcW w:w="4077" w:type="dxa"/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BYL POZDNÍ VEČER – PRVNÍ 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večerní máj – byl lásky 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Hrdliččin zval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lásce hl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borový zaváněl 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(K. H. Mácha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cs-CZ"/>
              </w:rPr>
              <w:t>, úryvek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6A2B48" w:rsidRDefault="006A2B48" w:rsidP="006A2B48">
      <w:pPr>
        <w:keepNext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B48" w:rsidRDefault="006A2B48" w:rsidP="006A2B4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Druhy rýmu:</w:t>
      </w:r>
    </w:p>
    <w:p w:rsidR="006A2B48" w:rsidRDefault="006A2B48" w:rsidP="006A2B4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Rým sdružený: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4077"/>
        <w:gridCol w:w="567"/>
      </w:tblGrid>
      <w:tr w:rsidR="006A2B48" w:rsidTr="006A2B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KDE JE CHMURNO, NEVESELO, 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chřadne duše, chřadne tělo.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je šašek u dvora,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třeba doktora.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(Jiří Žáček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cs-CZ"/>
              </w:rPr>
              <w:t>, úryvek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B48" w:rsidRDefault="006A2B48" w:rsidP="006A2B48">
      <w:pPr>
        <w:keepNext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textWrapping" w:clear="all"/>
        <w:t>Rým střídavý: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4077"/>
        <w:gridCol w:w="567"/>
      </w:tblGrid>
      <w:tr w:rsidR="006A2B48" w:rsidTr="006A2B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JEŽIBABA KRADE DĚTI, 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už si na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tě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brousí chrup.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Lítá světem na koštěti,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bude tady cobydup.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(Jiří Žáček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cs-CZ"/>
              </w:rPr>
              <w:t>, úryvek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B48" w:rsidRDefault="006A2B48" w:rsidP="006A2B48">
      <w:pPr>
        <w:keepNext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B48" w:rsidRDefault="006A2B48" w:rsidP="006A2B4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Rým přerývaný: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"/>
      </w:tblGrid>
      <w:tr w:rsidR="006A2B48" w:rsidTr="006A2B48">
        <w:tc>
          <w:tcPr>
            <w:tcW w:w="4077" w:type="dxa"/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NEVESELY, TRUCHLIVY,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jsou ty vodní kraje,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trávě pod leknínem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rybka s rybkou hraje.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(Karel Jaromír Erben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cs-CZ"/>
              </w:rPr>
              <w:t>, úryvek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B48" w:rsidRDefault="006A2B48" w:rsidP="006A2B4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2B48" w:rsidRDefault="006A2B48" w:rsidP="006A2B4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Rým obkročný: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"/>
      </w:tblGrid>
      <w:tr w:rsidR="006A2B48" w:rsidTr="006A2B48">
        <w:tc>
          <w:tcPr>
            <w:tcW w:w="4077" w:type="dxa"/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POUTNÍČE NEZNÁMÝ V HÁBITĚ ŠERÉM,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tím křížem v ruce na dlouhé holi,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s tím růžencem – kdo jsi 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se ubíráš nyní podvečerem?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(Karel Jaromír Erben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cs-CZ"/>
              </w:rPr>
              <w:t>, úryvek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B48" w:rsidRDefault="006A2B48" w:rsidP="006A2B48">
      <w:pPr>
        <w:keepNext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B48" w:rsidRDefault="006A2B48" w:rsidP="006A2B4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V básních se můžou rýmy různým způsobem kombinovat:</w:t>
      </w:r>
    </w:p>
    <w:tbl>
      <w:tblPr>
        <w:tblStyle w:val="Mkatabulky"/>
        <w:tblW w:w="0" w:type="auto"/>
        <w:tblLook w:val="04A0"/>
      </w:tblPr>
      <w:tblGrid>
        <w:gridCol w:w="4077"/>
        <w:gridCol w:w="567"/>
      </w:tblGrid>
      <w:tr w:rsidR="006A2B48" w:rsidTr="006A2B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KVĚTUŠKA MEZI ZVÍŘÁTKY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uprostřed milé zahrádky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otvírá oči, vstává,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zase živa, zdráva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hlavu točí po slunku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bílý kvítek korunku.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„Květuško, růže poupátko,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ještě ti něco chybí?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se ti u mne líbí?“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„Líbí se mi tu, zahrádko,</w:t>
            </w:r>
          </w:p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stromy zas rozkvétají 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voní jako v máji.“</w:t>
            </w:r>
          </w:p>
          <w:p w:rsidR="006A2B48" w:rsidRDefault="006A2B48">
            <w:pPr>
              <w:keepNext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(František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Hrubín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cs-CZ"/>
              </w:rPr>
              <w:t>, úryvek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B48" w:rsidRDefault="006A2B48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433" w:rsidRPr="006A2B48" w:rsidRDefault="00F94433" w:rsidP="006A2B48"/>
    <w:sectPr w:rsidR="00F94433" w:rsidRPr="006A2B48" w:rsidSect="0058129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1292"/>
    <w:rsid w:val="00581292"/>
    <w:rsid w:val="006A2B48"/>
    <w:rsid w:val="00C40B47"/>
    <w:rsid w:val="00E57CB3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961</Characters>
  <Application>Microsoft Office Word</Application>
  <DocSecurity>0</DocSecurity>
  <Lines>8</Lines>
  <Paragraphs>2</Paragraphs>
  <ScaleCrop>false</ScaleCrop>
  <Company>ATC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2022-11-07T11:53:00Z</dcterms:created>
  <dcterms:modified xsi:type="dcterms:W3CDTF">2022-11-07T12:31:00Z</dcterms:modified>
</cp:coreProperties>
</file>