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56" w:rsidRPr="009F2A68" w:rsidRDefault="00686456" w:rsidP="00686456">
      <w:pPr>
        <w:spacing w:after="12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9F2A68"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  <w:t>Pravidla přízvukování.</w:t>
      </w:r>
      <w:r w:rsidRPr="009F2A6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Chceme-li vnímat rytmus básně, můžeme postupovat intuitivně – přízvučné slabiky jsou výraznější. Pokud si nebudeme jistí, je možné použít několik základních pravidel pro kladení přízvuku v češtině. (Uvádíme pouze některá pravidla, při určování přízvuků ve slovech je třeba řídit se i jazykovým citem.)</w:t>
      </w:r>
    </w:p>
    <w:p w:rsidR="00686456" w:rsidRPr="009F2A68" w:rsidRDefault="00686456" w:rsidP="00686456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2A68">
        <w:rPr>
          <w:rFonts w:ascii="Times New Roman" w:hAnsi="Times New Roman" w:cs="Times New Roman"/>
          <w:b/>
          <w:i/>
          <w:sz w:val="16"/>
          <w:szCs w:val="16"/>
        </w:rPr>
        <w:t>Hlavní přízvuk</w:t>
      </w:r>
      <w:r w:rsidRPr="009F2A68">
        <w:rPr>
          <w:rFonts w:ascii="Times New Roman" w:hAnsi="Times New Roman" w:cs="Times New Roman"/>
          <w:sz w:val="16"/>
          <w:szCs w:val="16"/>
        </w:rPr>
        <w:t xml:space="preserve"> je na první slabice slova, například 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vlk</w:t>
      </w:r>
      <w:r w:rsidRPr="009F2A68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stří</w:t>
      </w:r>
      <w:r w:rsidRPr="009F2A68">
        <w:rPr>
          <w:rFonts w:ascii="Times New Roman" w:hAnsi="Times New Roman" w:cs="Times New Roman"/>
          <w:i/>
          <w:sz w:val="16"/>
          <w:szCs w:val="16"/>
        </w:rPr>
        <w:t xml:space="preserve">hali, 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už</w:t>
      </w:r>
      <w:r w:rsidRPr="009F2A68">
        <w:rPr>
          <w:rFonts w:ascii="Times New Roman" w:hAnsi="Times New Roman" w:cs="Times New Roman"/>
          <w:i/>
          <w:sz w:val="16"/>
          <w:szCs w:val="16"/>
        </w:rPr>
        <w:t xml:space="preserve">dibuje, 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ne</w:t>
      </w:r>
      <w:r w:rsidRPr="009F2A68">
        <w:rPr>
          <w:rFonts w:ascii="Times New Roman" w:hAnsi="Times New Roman" w:cs="Times New Roman"/>
          <w:i/>
          <w:sz w:val="16"/>
          <w:szCs w:val="16"/>
        </w:rPr>
        <w:t>představitelný</w:t>
      </w:r>
      <w:r w:rsidRPr="009F2A68">
        <w:rPr>
          <w:rFonts w:ascii="Times New Roman" w:hAnsi="Times New Roman" w:cs="Times New Roman"/>
          <w:sz w:val="16"/>
          <w:szCs w:val="16"/>
        </w:rPr>
        <w:t xml:space="preserve">. V jazyce se většinou nevyskytují dvě přízvučné slabiky vedle sebe. Jednoslabičná slova proto někdy přízvuk nemají, záleží na kontextu, například 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máš</w:t>
      </w:r>
      <w:r w:rsidRPr="009F2A68">
        <w:rPr>
          <w:rFonts w:ascii="Times New Roman" w:hAnsi="Times New Roman" w:cs="Times New Roman"/>
          <w:i/>
          <w:sz w:val="16"/>
          <w:szCs w:val="16"/>
        </w:rPr>
        <w:t xml:space="preserve"> to 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do</w:t>
      </w:r>
      <w:r w:rsidRPr="009F2A68">
        <w:rPr>
          <w:rFonts w:ascii="Times New Roman" w:hAnsi="Times New Roman" w:cs="Times New Roman"/>
          <w:i/>
          <w:sz w:val="16"/>
          <w:szCs w:val="16"/>
        </w:rPr>
        <w:t xml:space="preserve">ma, 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to</w:t>
      </w:r>
      <w:r w:rsidRPr="009F2A68">
        <w:rPr>
          <w:rFonts w:ascii="Times New Roman" w:hAnsi="Times New Roman" w:cs="Times New Roman"/>
          <w:i/>
          <w:sz w:val="16"/>
          <w:szCs w:val="16"/>
        </w:rPr>
        <w:t xml:space="preserve"> máš 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do</w:t>
      </w:r>
      <w:r w:rsidRPr="009F2A68">
        <w:rPr>
          <w:rFonts w:ascii="Times New Roman" w:hAnsi="Times New Roman" w:cs="Times New Roman"/>
          <w:i/>
          <w:sz w:val="16"/>
          <w:szCs w:val="16"/>
        </w:rPr>
        <w:t xml:space="preserve">ma; 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měl</w:t>
      </w:r>
      <w:r w:rsidRPr="009F2A68">
        <w:rPr>
          <w:rFonts w:ascii="Times New Roman" w:hAnsi="Times New Roman" w:cs="Times New Roman"/>
          <w:i/>
          <w:sz w:val="16"/>
          <w:szCs w:val="16"/>
        </w:rPr>
        <w:t xml:space="preserve"> tam jít 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včas</w:t>
      </w:r>
      <w:r w:rsidRPr="009F2A68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jít</w:t>
      </w:r>
      <w:r w:rsidRPr="009F2A68">
        <w:rPr>
          <w:rFonts w:ascii="Times New Roman" w:hAnsi="Times New Roman" w:cs="Times New Roman"/>
          <w:i/>
          <w:sz w:val="16"/>
          <w:szCs w:val="16"/>
        </w:rPr>
        <w:t xml:space="preserve"> tam měl 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včas</w:t>
      </w:r>
      <w:r w:rsidRPr="009F2A68">
        <w:rPr>
          <w:rFonts w:ascii="Times New Roman" w:hAnsi="Times New Roman" w:cs="Times New Roman"/>
          <w:sz w:val="16"/>
          <w:szCs w:val="16"/>
        </w:rPr>
        <w:t>.</w:t>
      </w:r>
    </w:p>
    <w:p w:rsidR="00686456" w:rsidRPr="009F2A68" w:rsidRDefault="00686456" w:rsidP="00686456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9F2A68">
        <w:rPr>
          <w:rFonts w:ascii="Times New Roman" w:hAnsi="Times New Roman" w:cs="Times New Roman"/>
          <w:b/>
          <w:i/>
          <w:sz w:val="16"/>
          <w:szCs w:val="16"/>
        </w:rPr>
        <w:t>Vedlejší přízvuk</w:t>
      </w:r>
      <w:r w:rsidRPr="009F2A68">
        <w:rPr>
          <w:rFonts w:ascii="Times New Roman" w:hAnsi="Times New Roman" w:cs="Times New Roman"/>
          <w:sz w:val="16"/>
          <w:szCs w:val="16"/>
        </w:rPr>
        <w:t xml:space="preserve"> je na dalších lichých slabikách slova, například </w:t>
      </w:r>
      <w:r w:rsidRPr="009F2A68">
        <w:rPr>
          <w:rFonts w:ascii="Times New Roman" w:hAnsi="Times New Roman" w:cs="Times New Roman"/>
          <w:i/>
          <w:sz w:val="16"/>
          <w:szCs w:val="16"/>
        </w:rPr>
        <w:t>stříha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 xml:space="preserve">li, </w:t>
      </w:r>
      <w:r w:rsidRPr="009F2A68">
        <w:rPr>
          <w:rFonts w:ascii="Times New Roman" w:hAnsi="Times New Roman" w:cs="Times New Roman"/>
          <w:i/>
          <w:sz w:val="16"/>
          <w:szCs w:val="16"/>
        </w:rPr>
        <w:t>uždi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bu</w:t>
      </w:r>
      <w:r w:rsidRPr="009F2A68">
        <w:rPr>
          <w:rFonts w:ascii="Times New Roman" w:hAnsi="Times New Roman" w:cs="Times New Roman"/>
          <w:i/>
          <w:sz w:val="16"/>
          <w:szCs w:val="16"/>
        </w:rPr>
        <w:t>je,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9F2A68">
        <w:rPr>
          <w:rFonts w:ascii="Times New Roman" w:hAnsi="Times New Roman" w:cs="Times New Roman"/>
          <w:i/>
          <w:sz w:val="16"/>
          <w:szCs w:val="16"/>
        </w:rPr>
        <w:t>nepřed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sta</w:t>
      </w:r>
      <w:r w:rsidRPr="009F2A68">
        <w:rPr>
          <w:rFonts w:ascii="Times New Roman" w:hAnsi="Times New Roman" w:cs="Times New Roman"/>
          <w:i/>
          <w:sz w:val="16"/>
          <w:szCs w:val="16"/>
        </w:rPr>
        <w:t>vi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tel</w:t>
      </w:r>
      <w:r w:rsidRPr="009F2A68">
        <w:rPr>
          <w:rFonts w:ascii="Times New Roman" w:hAnsi="Times New Roman" w:cs="Times New Roman"/>
          <w:i/>
          <w:sz w:val="16"/>
          <w:szCs w:val="16"/>
        </w:rPr>
        <w:t>ný</w:t>
      </w:r>
      <w:r w:rsidRPr="009F2A68">
        <w:rPr>
          <w:rFonts w:ascii="Times New Roman" w:hAnsi="Times New Roman" w:cs="Times New Roman"/>
          <w:sz w:val="16"/>
          <w:szCs w:val="16"/>
        </w:rPr>
        <w:t xml:space="preserve">. Vedlejší přízvuk se ve veršovém rytmu může uplatňovat, například 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Pe</w:t>
      </w:r>
      <w:r w:rsidRPr="009F2A68">
        <w:rPr>
          <w:rFonts w:ascii="Times New Roman" w:hAnsi="Times New Roman" w:cs="Times New Roman"/>
          <w:i/>
          <w:sz w:val="16"/>
          <w:szCs w:val="16"/>
        </w:rPr>
        <w:t xml:space="preserve">kař 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pe</w:t>
      </w:r>
      <w:r w:rsidRPr="009F2A68">
        <w:rPr>
          <w:rFonts w:ascii="Times New Roman" w:hAnsi="Times New Roman" w:cs="Times New Roman"/>
          <w:i/>
          <w:sz w:val="16"/>
          <w:szCs w:val="16"/>
        </w:rPr>
        <w:t xml:space="preserve">če 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hous</w:t>
      </w:r>
      <w:r w:rsidRPr="009F2A68">
        <w:rPr>
          <w:rFonts w:ascii="Times New Roman" w:hAnsi="Times New Roman" w:cs="Times New Roman"/>
          <w:i/>
          <w:sz w:val="16"/>
          <w:szCs w:val="16"/>
        </w:rPr>
        <w:t xml:space="preserve">ky / 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už</w:t>
      </w:r>
      <w:r w:rsidRPr="009F2A68">
        <w:rPr>
          <w:rFonts w:ascii="Times New Roman" w:hAnsi="Times New Roman" w:cs="Times New Roman"/>
          <w:i/>
          <w:sz w:val="16"/>
          <w:szCs w:val="16"/>
        </w:rPr>
        <w:t>di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bu</w:t>
      </w:r>
      <w:r w:rsidRPr="009F2A68">
        <w:rPr>
          <w:rFonts w:ascii="Times New Roman" w:hAnsi="Times New Roman" w:cs="Times New Roman"/>
          <w:i/>
          <w:sz w:val="16"/>
          <w:szCs w:val="16"/>
        </w:rPr>
        <w:t xml:space="preserve">je 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kous</w:t>
      </w:r>
      <w:r w:rsidRPr="009F2A68">
        <w:rPr>
          <w:rFonts w:ascii="Times New Roman" w:hAnsi="Times New Roman" w:cs="Times New Roman"/>
          <w:i/>
          <w:sz w:val="16"/>
          <w:szCs w:val="16"/>
        </w:rPr>
        <w:t>ky</w:t>
      </w:r>
      <w:r w:rsidRPr="009F2A68">
        <w:rPr>
          <w:rFonts w:ascii="Times New Roman" w:hAnsi="Times New Roman" w:cs="Times New Roman"/>
          <w:sz w:val="16"/>
          <w:szCs w:val="16"/>
        </w:rPr>
        <w:t xml:space="preserve">, ale nemusí, například 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Stří</w:t>
      </w:r>
      <w:r w:rsidRPr="009F2A68">
        <w:rPr>
          <w:rFonts w:ascii="Times New Roman" w:hAnsi="Times New Roman" w:cs="Times New Roman"/>
          <w:i/>
          <w:sz w:val="16"/>
          <w:szCs w:val="16"/>
        </w:rPr>
        <w:t xml:space="preserve">hali 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do</w:t>
      </w:r>
      <w:r w:rsidRPr="009F2A68">
        <w:rPr>
          <w:rFonts w:ascii="Times New Roman" w:hAnsi="Times New Roman" w:cs="Times New Roman"/>
          <w:i/>
          <w:sz w:val="16"/>
          <w:szCs w:val="16"/>
        </w:rPr>
        <w:t xml:space="preserve">hola 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ma</w:t>
      </w:r>
      <w:r w:rsidRPr="009F2A68">
        <w:rPr>
          <w:rFonts w:ascii="Times New Roman" w:hAnsi="Times New Roman" w:cs="Times New Roman"/>
          <w:i/>
          <w:sz w:val="16"/>
          <w:szCs w:val="16"/>
        </w:rPr>
        <w:t xml:space="preserve">lého 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chla</w:t>
      </w:r>
      <w:r w:rsidRPr="009F2A68">
        <w:rPr>
          <w:rFonts w:ascii="Times New Roman" w:hAnsi="Times New Roman" w:cs="Times New Roman"/>
          <w:i/>
          <w:sz w:val="16"/>
          <w:szCs w:val="16"/>
        </w:rPr>
        <w:t>pečka.</w:t>
      </w:r>
    </w:p>
    <w:p w:rsidR="00686456" w:rsidRPr="009F2A68" w:rsidRDefault="00686456" w:rsidP="00686456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2A68">
        <w:rPr>
          <w:rFonts w:ascii="Times New Roman" w:hAnsi="Times New Roman" w:cs="Times New Roman"/>
          <w:b/>
          <w:i/>
          <w:sz w:val="16"/>
          <w:szCs w:val="16"/>
        </w:rPr>
        <w:t xml:space="preserve">Předložky </w:t>
      </w:r>
      <w:r w:rsidRPr="009F2A68">
        <w:rPr>
          <w:rFonts w:ascii="Times New Roman" w:hAnsi="Times New Roman" w:cs="Times New Roman"/>
          <w:sz w:val="16"/>
          <w:szCs w:val="16"/>
        </w:rPr>
        <w:t xml:space="preserve">nesou přízvuk podle toho, </w:t>
      </w:r>
      <w:proofErr w:type="spellStart"/>
      <w:r w:rsidRPr="009F2A68">
        <w:rPr>
          <w:rFonts w:ascii="Times New Roman" w:hAnsi="Times New Roman" w:cs="Times New Roman"/>
          <w:sz w:val="16"/>
          <w:szCs w:val="16"/>
        </w:rPr>
        <w:t>kolikaslabičné</w:t>
      </w:r>
      <w:proofErr w:type="spellEnd"/>
      <w:r w:rsidRPr="009F2A68">
        <w:rPr>
          <w:rFonts w:ascii="Times New Roman" w:hAnsi="Times New Roman" w:cs="Times New Roman"/>
          <w:sz w:val="16"/>
          <w:szCs w:val="16"/>
        </w:rPr>
        <w:t xml:space="preserve"> jsou: </w:t>
      </w:r>
    </w:p>
    <w:p w:rsidR="00686456" w:rsidRPr="009F2A68" w:rsidRDefault="00686456" w:rsidP="00686456">
      <w:pPr>
        <w:spacing w:after="12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F2A68">
        <w:rPr>
          <w:rFonts w:ascii="Times New Roman" w:hAnsi="Times New Roman" w:cs="Times New Roman"/>
          <w:b/>
          <w:i/>
          <w:sz w:val="16"/>
          <w:szCs w:val="16"/>
        </w:rPr>
        <w:t xml:space="preserve">neslabičné předložky </w:t>
      </w:r>
      <w:r w:rsidRPr="009F2A68">
        <w:rPr>
          <w:rFonts w:ascii="Times New Roman" w:hAnsi="Times New Roman" w:cs="Times New Roman"/>
          <w:sz w:val="16"/>
          <w:szCs w:val="16"/>
        </w:rPr>
        <w:t xml:space="preserve">tvoří jednu přízvučnou slabiku s první slabikou následujícího slova, například 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k ze</w:t>
      </w:r>
      <w:r w:rsidRPr="009F2A68">
        <w:rPr>
          <w:rFonts w:ascii="Times New Roman" w:hAnsi="Times New Roman" w:cs="Times New Roman"/>
          <w:i/>
          <w:sz w:val="16"/>
          <w:szCs w:val="16"/>
        </w:rPr>
        <w:t xml:space="preserve">mi, 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z hro</w:t>
      </w:r>
      <w:r w:rsidRPr="009F2A68">
        <w:rPr>
          <w:rFonts w:ascii="Times New Roman" w:hAnsi="Times New Roman" w:cs="Times New Roman"/>
          <w:i/>
          <w:sz w:val="16"/>
          <w:szCs w:val="16"/>
        </w:rPr>
        <w:t>bu</w:t>
      </w:r>
      <w:r w:rsidRPr="009F2A68">
        <w:rPr>
          <w:rFonts w:ascii="Times New Roman" w:hAnsi="Times New Roman" w:cs="Times New Roman"/>
          <w:sz w:val="16"/>
          <w:szCs w:val="16"/>
        </w:rPr>
        <w:t>;</w:t>
      </w:r>
    </w:p>
    <w:p w:rsidR="00686456" w:rsidRPr="009F2A68" w:rsidRDefault="00686456" w:rsidP="00686456">
      <w:pPr>
        <w:spacing w:after="12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F2A68">
        <w:rPr>
          <w:rFonts w:ascii="Times New Roman" w:hAnsi="Times New Roman" w:cs="Times New Roman"/>
          <w:b/>
          <w:i/>
          <w:sz w:val="16"/>
          <w:szCs w:val="16"/>
        </w:rPr>
        <w:t xml:space="preserve">jednoslabičné předložky </w:t>
      </w:r>
      <w:r w:rsidRPr="009F2A68">
        <w:rPr>
          <w:rFonts w:ascii="Times New Roman" w:hAnsi="Times New Roman" w:cs="Times New Roman"/>
          <w:sz w:val="16"/>
          <w:szCs w:val="16"/>
        </w:rPr>
        <w:t>většinou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9F2A68">
        <w:rPr>
          <w:rFonts w:ascii="Times New Roman" w:hAnsi="Times New Roman" w:cs="Times New Roman"/>
          <w:sz w:val="16"/>
          <w:szCs w:val="16"/>
        </w:rPr>
        <w:t xml:space="preserve">přebírají přízvuk z první slabiky následujícího slova, například 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do</w:t>
      </w:r>
      <w:r w:rsidRPr="009F2A68">
        <w:rPr>
          <w:rFonts w:ascii="Times New Roman" w:hAnsi="Times New Roman" w:cs="Times New Roman"/>
          <w:i/>
          <w:sz w:val="16"/>
          <w:szCs w:val="16"/>
        </w:rPr>
        <w:t xml:space="preserve"> hrobu, 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o</w:t>
      </w:r>
      <w:r w:rsidRPr="009F2A68">
        <w:rPr>
          <w:rFonts w:ascii="Times New Roman" w:hAnsi="Times New Roman" w:cs="Times New Roman"/>
          <w:i/>
          <w:sz w:val="16"/>
          <w:szCs w:val="16"/>
        </w:rPr>
        <w:t xml:space="preserve"> hrobu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43528">
        <w:rPr>
          <w:rFonts w:ascii="Times New Roman" w:hAnsi="Times New Roman" w:cs="Times New Roman"/>
          <w:color w:val="000000" w:themeColor="text1"/>
          <w:sz w:val="16"/>
          <w:szCs w:val="16"/>
        </w:rPr>
        <w:t>(toto spojení se pak z hlediska přízvukování chová jako jedno slovo, například „</w:t>
      </w:r>
      <w:proofErr w:type="spellStart"/>
      <w:r w:rsidRPr="00D43528"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  <w:t>do</w:t>
      </w:r>
      <w:r w:rsidRPr="00D43528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hrobu</w:t>
      </w:r>
      <w:proofErr w:type="spellEnd"/>
      <w:r w:rsidRPr="00D43528">
        <w:rPr>
          <w:rFonts w:ascii="Times New Roman" w:hAnsi="Times New Roman" w:cs="Times New Roman"/>
          <w:color w:val="000000" w:themeColor="text1"/>
          <w:sz w:val="16"/>
          <w:szCs w:val="16"/>
        </w:rPr>
        <w:t>“ – to je trojslabičný celek, v němž je na první slabice (do) hlavní přízvuk a na třetí slabice (</w:t>
      </w:r>
      <w:proofErr w:type="spellStart"/>
      <w:r w:rsidRPr="00D43528">
        <w:rPr>
          <w:rFonts w:ascii="Times New Roman" w:hAnsi="Times New Roman" w:cs="Times New Roman"/>
          <w:color w:val="000000" w:themeColor="text1"/>
          <w:sz w:val="16"/>
          <w:szCs w:val="16"/>
        </w:rPr>
        <w:t>bu</w:t>
      </w:r>
      <w:proofErr w:type="spellEnd"/>
      <w:r w:rsidRPr="00D43528">
        <w:rPr>
          <w:rFonts w:ascii="Times New Roman" w:hAnsi="Times New Roman" w:cs="Times New Roman"/>
          <w:color w:val="000000" w:themeColor="text1"/>
          <w:sz w:val="16"/>
          <w:szCs w:val="16"/>
        </w:rPr>
        <w:t>) vedlejší přízvuk)</w:t>
      </w:r>
      <w:r w:rsidRPr="00D43528">
        <w:rPr>
          <w:rFonts w:ascii="Times New Roman" w:hAnsi="Times New Roman" w:cs="Times New Roman"/>
          <w:sz w:val="16"/>
          <w:szCs w:val="16"/>
        </w:rPr>
        <w:t>;</w:t>
      </w:r>
    </w:p>
    <w:p w:rsidR="00686456" w:rsidRPr="009F2A68" w:rsidRDefault="00686456" w:rsidP="00686456">
      <w:pPr>
        <w:spacing w:after="12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F2A68">
        <w:rPr>
          <w:rFonts w:ascii="Times New Roman" w:hAnsi="Times New Roman" w:cs="Times New Roman"/>
          <w:b/>
          <w:i/>
          <w:sz w:val="16"/>
          <w:szCs w:val="16"/>
        </w:rPr>
        <w:t xml:space="preserve">dvojslabičné předložky </w:t>
      </w:r>
      <w:r w:rsidRPr="009F2A68">
        <w:rPr>
          <w:rFonts w:ascii="Times New Roman" w:hAnsi="Times New Roman" w:cs="Times New Roman"/>
          <w:sz w:val="16"/>
          <w:szCs w:val="16"/>
        </w:rPr>
        <w:t xml:space="preserve">jsou většinou nepřízvučné, například </w:t>
      </w:r>
      <w:r w:rsidRPr="009F2A68">
        <w:rPr>
          <w:rFonts w:ascii="Times New Roman" w:hAnsi="Times New Roman" w:cs="Times New Roman"/>
          <w:i/>
          <w:sz w:val="16"/>
          <w:szCs w:val="16"/>
        </w:rPr>
        <w:t xml:space="preserve">kolem 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hro</w:t>
      </w:r>
      <w:r w:rsidRPr="009F2A68">
        <w:rPr>
          <w:rFonts w:ascii="Times New Roman" w:hAnsi="Times New Roman" w:cs="Times New Roman"/>
          <w:i/>
          <w:sz w:val="16"/>
          <w:szCs w:val="16"/>
        </w:rPr>
        <w:t xml:space="preserve">bu, mezi 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hro</w:t>
      </w:r>
      <w:r w:rsidRPr="009F2A68">
        <w:rPr>
          <w:rFonts w:ascii="Times New Roman" w:hAnsi="Times New Roman" w:cs="Times New Roman"/>
          <w:i/>
          <w:sz w:val="16"/>
          <w:szCs w:val="16"/>
        </w:rPr>
        <w:t>by</w:t>
      </w:r>
      <w:r w:rsidRPr="009F2A68">
        <w:rPr>
          <w:rFonts w:ascii="Times New Roman" w:hAnsi="Times New Roman" w:cs="Times New Roman"/>
          <w:sz w:val="16"/>
          <w:szCs w:val="16"/>
        </w:rPr>
        <w:t>.</w:t>
      </w:r>
    </w:p>
    <w:p w:rsidR="00686456" w:rsidRPr="009F2A68" w:rsidRDefault="00686456" w:rsidP="00686456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2A68">
        <w:rPr>
          <w:rFonts w:ascii="Times New Roman" w:hAnsi="Times New Roman" w:cs="Times New Roman"/>
          <w:b/>
          <w:i/>
          <w:sz w:val="16"/>
          <w:szCs w:val="16"/>
        </w:rPr>
        <w:t>Některá jednoslabičná slova</w:t>
      </w:r>
      <w:r w:rsidRPr="009F2A68">
        <w:rPr>
          <w:rFonts w:ascii="Times New Roman" w:hAnsi="Times New Roman" w:cs="Times New Roman"/>
          <w:sz w:val="16"/>
          <w:szCs w:val="16"/>
        </w:rPr>
        <w:t xml:space="preserve"> jsou většinou nepřízvučná:</w:t>
      </w:r>
    </w:p>
    <w:p w:rsidR="00686456" w:rsidRPr="009F2A68" w:rsidRDefault="00686456" w:rsidP="00686456">
      <w:pPr>
        <w:spacing w:after="12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F2A68">
        <w:rPr>
          <w:rFonts w:ascii="Times New Roman" w:hAnsi="Times New Roman" w:cs="Times New Roman"/>
          <w:b/>
          <w:i/>
          <w:sz w:val="16"/>
          <w:szCs w:val="16"/>
        </w:rPr>
        <w:t>krátké tvary zájmen</w:t>
      </w:r>
      <w:r w:rsidRPr="009F2A68">
        <w:rPr>
          <w:rFonts w:ascii="Times New Roman" w:hAnsi="Times New Roman" w:cs="Times New Roman"/>
          <w:sz w:val="16"/>
          <w:szCs w:val="16"/>
        </w:rPr>
        <w:t xml:space="preserve">, například </w:t>
      </w:r>
      <w:r w:rsidRPr="009F2A68">
        <w:rPr>
          <w:rFonts w:ascii="Times New Roman" w:hAnsi="Times New Roman" w:cs="Times New Roman"/>
          <w:i/>
          <w:sz w:val="16"/>
          <w:szCs w:val="16"/>
        </w:rPr>
        <w:t xml:space="preserve">mi, mě, mu, ti, tě, si, se, ho, ji, je, jej </w:t>
      </w:r>
      <w:r w:rsidRPr="009F2A68">
        <w:rPr>
          <w:rFonts w:ascii="Times New Roman" w:hAnsi="Times New Roman" w:cs="Times New Roman"/>
          <w:sz w:val="16"/>
          <w:szCs w:val="16"/>
        </w:rPr>
        <w:t xml:space="preserve">(ale 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já</w:t>
      </w:r>
      <w:r w:rsidRPr="009F2A68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ty</w:t>
      </w:r>
      <w:r w:rsidRPr="009F2A68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on</w:t>
      </w:r>
      <w:r w:rsidRPr="009F2A68">
        <w:rPr>
          <w:rFonts w:ascii="Times New Roman" w:hAnsi="Times New Roman" w:cs="Times New Roman"/>
          <w:sz w:val="16"/>
          <w:szCs w:val="16"/>
        </w:rPr>
        <w:t xml:space="preserve">, </w:t>
      </w:r>
      <w:r w:rsidRPr="009F2A68">
        <w:rPr>
          <w:rFonts w:ascii="Times New Roman" w:hAnsi="Times New Roman" w:cs="Times New Roman"/>
          <w:b/>
          <w:i/>
          <w:sz w:val="16"/>
          <w:szCs w:val="16"/>
        </w:rPr>
        <w:t>my</w:t>
      </w:r>
      <w:r w:rsidRPr="009F2A68">
        <w:rPr>
          <w:rFonts w:ascii="Times New Roman" w:hAnsi="Times New Roman" w:cs="Times New Roman"/>
          <w:sz w:val="16"/>
          <w:szCs w:val="16"/>
        </w:rPr>
        <w:t xml:space="preserve"> přízvuk mívají); </w:t>
      </w:r>
    </w:p>
    <w:p w:rsidR="00686456" w:rsidRPr="009F2A68" w:rsidRDefault="00686456" w:rsidP="00686456">
      <w:pPr>
        <w:spacing w:after="12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F2A68">
        <w:rPr>
          <w:rFonts w:ascii="Times New Roman" w:hAnsi="Times New Roman" w:cs="Times New Roman"/>
          <w:b/>
          <w:i/>
          <w:sz w:val="16"/>
          <w:szCs w:val="16"/>
        </w:rPr>
        <w:t>jednoslabičné tvary pomocného slovesa být</w:t>
      </w:r>
      <w:r w:rsidRPr="009F2A68">
        <w:rPr>
          <w:rFonts w:ascii="Times New Roman" w:hAnsi="Times New Roman" w:cs="Times New Roman"/>
          <w:sz w:val="16"/>
          <w:szCs w:val="16"/>
        </w:rPr>
        <w:t>, například</w:t>
      </w:r>
      <w:r w:rsidRPr="009F2A68">
        <w:rPr>
          <w:rFonts w:ascii="Times New Roman" w:hAnsi="Times New Roman" w:cs="Times New Roman"/>
          <w:i/>
          <w:sz w:val="16"/>
          <w:szCs w:val="16"/>
        </w:rPr>
        <w:t xml:space="preserve"> jsem, jsi, jsme, jste, bych, bys, by</w:t>
      </w:r>
      <w:r w:rsidRPr="009F2A68">
        <w:rPr>
          <w:rFonts w:ascii="Times New Roman" w:hAnsi="Times New Roman" w:cs="Times New Roman"/>
          <w:sz w:val="16"/>
          <w:szCs w:val="16"/>
        </w:rPr>
        <w:t xml:space="preserve">; </w:t>
      </w:r>
    </w:p>
    <w:p w:rsidR="00686456" w:rsidRPr="009F2A68" w:rsidRDefault="00686456" w:rsidP="00686456">
      <w:pPr>
        <w:spacing w:after="12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F2A68">
        <w:rPr>
          <w:rFonts w:ascii="Times New Roman" w:hAnsi="Times New Roman" w:cs="Times New Roman"/>
          <w:b/>
          <w:i/>
          <w:sz w:val="16"/>
          <w:szCs w:val="16"/>
        </w:rPr>
        <w:t>spojky a částice</w:t>
      </w:r>
      <w:r w:rsidRPr="009F2A68">
        <w:rPr>
          <w:rFonts w:ascii="Times New Roman" w:hAnsi="Times New Roman" w:cs="Times New Roman"/>
          <w:sz w:val="16"/>
          <w:szCs w:val="16"/>
        </w:rPr>
        <w:t xml:space="preserve">, například </w:t>
      </w:r>
      <w:r w:rsidRPr="009F2A68">
        <w:rPr>
          <w:rFonts w:ascii="Times New Roman" w:hAnsi="Times New Roman" w:cs="Times New Roman"/>
          <w:i/>
          <w:sz w:val="16"/>
          <w:szCs w:val="16"/>
        </w:rPr>
        <w:t xml:space="preserve">a, i, že, </w:t>
      </w:r>
      <w:proofErr w:type="gramStart"/>
      <w:r w:rsidRPr="009F2A68">
        <w:rPr>
          <w:rFonts w:ascii="Times New Roman" w:hAnsi="Times New Roman" w:cs="Times New Roman"/>
          <w:i/>
          <w:sz w:val="16"/>
          <w:szCs w:val="16"/>
        </w:rPr>
        <w:t>však, když</w:t>
      </w:r>
      <w:proofErr w:type="gramEnd"/>
      <w:r w:rsidRPr="009F2A68">
        <w:rPr>
          <w:rFonts w:ascii="Times New Roman" w:hAnsi="Times New Roman" w:cs="Times New Roman"/>
          <w:i/>
          <w:sz w:val="16"/>
          <w:szCs w:val="16"/>
        </w:rPr>
        <w:t>, -li, ač, ať, kéž, leč</w:t>
      </w:r>
      <w:r w:rsidRPr="009F2A68">
        <w:rPr>
          <w:rFonts w:ascii="Times New Roman" w:hAnsi="Times New Roman" w:cs="Times New Roman"/>
          <w:sz w:val="16"/>
          <w:szCs w:val="16"/>
        </w:rPr>
        <w:t>.</w:t>
      </w:r>
      <w:r w:rsidRPr="009F2A68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686456" w:rsidRPr="009F2A68" w:rsidRDefault="00686456" w:rsidP="0068645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cs-CZ"/>
        </w:rPr>
      </w:pPr>
      <w:r w:rsidRPr="009F2A68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u w:val="single"/>
        </w:rPr>
        <w:t>Stopa</w:t>
      </w:r>
      <w:r w:rsidRPr="009F2A68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9F2A68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je versologický pojem, který se využívá k popisu přízvukového rytmu. </w:t>
      </w:r>
      <w:r w:rsidRPr="009F2A68">
        <w:rPr>
          <w:rFonts w:ascii="Times New Roman" w:hAnsi="Times New Roman" w:cs="Times New Roman"/>
          <w:color w:val="000000" w:themeColor="text1"/>
          <w:sz w:val="16"/>
          <w:szCs w:val="16"/>
        </w:rPr>
        <w:t>Stopa</w:t>
      </w:r>
      <w:r w:rsidRPr="009F2A6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cs-CZ"/>
        </w:rPr>
        <w:t xml:space="preserve"> je nejmenší rytmická jednotka verše, tj. nejmenší jednotka, která se ve verši pravidelně opakuje. </w:t>
      </w:r>
      <w:r w:rsidRPr="009F2A68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Například v prvním verši </w:t>
      </w:r>
      <w:proofErr w:type="spellStart"/>
      <w:r w:rsidRPr="009F2A68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Kainarovy</w:t>
      </w:r>
      <w:proofErr w:type="spellEnd"/>
      <w:r w:rsidRPr="009F2A68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básně </w:t>
      </w:r>
      <w:r w:rsidRPr="009F2A68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Stříhali dohola malého chlapečka, </w:t>
      </w:r>
      <w:r w:rsidRPr="009F2A6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který </w:t>
      </w:r>
      <w:r w:rsidRPr="009F2A68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má rytmické schéma </w:t>
      </w:r>
      <w:r w:rsidRPr="009F2A6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cs-CZ"/>
        </w:rPr>
        <w:t xml:space="preserve">— </w:t>
      </w:r>
      <w:r w:rsidRPr="009F2A68">
        <w:rPr>
          <w:rFonts w:ascii="Cambria Math" w:eastAsia="Times New Roman" w:hAnsi="Cambria Math" w:cs="Cambria Math"/>
          <w:color w:val="000000" w:themeColor="text1"/>
          <w:sz w:val="16"/>
          <w:szCs w:val="16"/>
          <w:lang w:eastAsia="cs-CZ"/>
        </w:rPr>
        <w:t xml:space="preserve">∪ </w:t>
      </w:r>
      <w:proofErr w:type="spellStart"/>
      <w:r w:rsidRPr="009F2A68">
        <w:rPr>
          <w:rFonts w:ascii="Cambria Math" w:eastAsia="Times New Roman" w:hAnsi="Cambria Math" w:cs="Cambria Math"/>
          <w:color w:val="000000" w:themeColor="text1"/>
          <w:sz w:val="16"/>
          <w:szCs w:val="16"/>
          <w:lang w:eastAsia="cs-CZ"/>
        </w:rPr>
        <w:t>∪</w:t>
      </w:r>
      <w:proofErr w:type="spellEnd"/>
      <w:r w:rsidRPr="009F2A6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cs-CZ"/>
        </w:rPr>
        <w:t xml:space="preserve"> — </w:t>
      </w:r>
      <w:r w:rsidRPr="009F2A68">
        <w:rPr>
          <w:rFonts w:ascii="Cambria Math" w:eastAsia="Times New Roman" w:hAnsi="Cambria Math" w:cs="Cambria Math"/>
          <w:color w:val="000000" w:themeColor="text1"/>
          <w:sz w:val="16"/>
          <w:szCs w:val="16"/>
          <w:lang w:eastAsia="cs-CZ"/>
        </w:rPr>
        <w:t>∪</w:t>
      </w:r>
      <w:r w:rsidRPr="009F2A6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 w:rsidRPr="009F2A68">
        <w:rPr>
          <w:rFonts w:ascii="Cambria Math" w:eastAsia="Times New Roman" w:hAnsi="Cambria Math" w:cs="Cambria Math"/>
          <w:color w:val="000000" w:themeColor="text1"/>
          <w:sz w:val="16"/>
          <w:szCs w:val="16"/>
          <w:lang w:eastAsia="cs-CZ"/>
        </w:rPr>
        <w:t>∪</w:t>
      </w:r>
      <w:proofErr w:type="spellEnd"/>
      <w:r w:rsidRPr="009F2A68">
        <w:rPr>
          <w:rFonts w:ascii="Cambria Math" w:eastAsia="Times New Roman" w:hAnsi="Cambria Math" w:cs="Cambria Math"/>
          <w:color w:val="000000" w:themeColor="text1"/>
          <w:sz w:val="16"/>
          <w:szCs w:val="16"/>
          <w:lang w:eastAsia="cs-CZ"/>
        </w:rPr>
        <w:t xml:space="preserve"> </w:t>
      </w:r>
      <w:r w:rsidRPr="009F2A6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cs-CZ"/>
        </w:rPr>
        <w:t xml:space="preserve">— </w:t>
      </w:r>
      <w:r w:rsidRPr="009F2A68">
        <w:rPr>
          <w:rFonts w:ascii="Cambria Math" w:eastAsia="Times New Roman" w:hAnsi="Cambria Math" w:cs="Cambria Math"/>
          <w:color w:val="000000" w:themeColor="text1"/>
          <w:sz w:val="16"/>
          <w:szCs w:val="16"/>
          <w:lang w:eastAsia="cs-CZ"/>
        </w:rPr>
        <w:t xml:space="preserve">∪ </w:t>
      </w:r>
      <w:proofErr w:type="spellStart"/>
      <w:r w:rsidRPr="009F2A68">
        <w:rPr>
          <w:rFonts w:ascii="Cambria Math" w:eastAsia="Times New Roman" w:hAnsi="Cambria Math" w:cs="Cambria Math"/>
          <w:color w:val="000000" w:themeColor="text1"/>
          <w:sz w:val="16"/>
          <w:szCs w:val="16"/>
          <w:lang w:eastAsia="cs-CZ"/>
        </w:rPr>
        <w:t>∪</w:t>
      </w:r>
      <w:proofErr w:type="spellEnd"/>
      <w:r w:rsidRPr="009F2A68">
        <w:rPr>
          <w:rFonts w:ascii="Cambria Math" w:eastAsia="Times New Roman" w:hAnsi="Cambria Math" w:cs="Cambria Math"/>
          <w:color w:val="000000" w:themeColor="text1"/>
          <w:sz w:val="16"/>
          <w:szCs w:val="16"/>
          <w:lang w:eastAsia="cs-CZ"/>
        </w:rPr>
        <w:t xml:space="preserve"> </w:t>
      </w:r>
      <w:r w:rsidRPr="009F2A6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cs-CZ"/>
        </w:rPr>
        <w:t xml:space="preserve">— </w:t>
      </w:r>
      <w:r w:rsidRPr="009F2A68">
        <w:rPr>
          <w:rFonts w:ascii="Cambria Math" w:eastAsia="Times New Roman" w:hAnsi="Cambria Math" w:cs="Cambria Math"/>
          <w:color w:val="000000" w:themeColor="text1"/>
          <w:sz w:val="16"/>
          <w:szCs w:val="16"/>
          <w:lang w:eastAsia="cs-CZ"/>
        </w:rPr>
        <w:t xml:space="preserve">∪ </w:t>
      </w:r>
      <w:proofErr w:type="spellStart"/>
      <w:r w:rsidRPr="009F2A68">
        <w:rPr>
          <w:rFonts w:ascii="Cambria Math" w:eastAsia="Times New Roman" w:hAnsi="Cambria Math" w:cs="Cambria Math"/>
          <w:color w:val="000000" w:themeColor="text1"/>
          <w:sz w:val="16"/>
          <w:szCs w:val="16"/>
          <w:lang w:eastAsia="cs-CZ"/>
        </w:rPr>
        <w:t>∪</w:t>
      </w:r>
      <w:proofErr w:type="spellEnd"/>
      <w:r w:rsidRPr="009F2A6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cs-CZ"/>
        </w:rPr>
        <w:t xml:space="preserve">, je </w:t>
      </w:r>
      <w:proofErr w:type="gramStart"/>
      <w:r w:rsidRPr="009F2A6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cs-CZ"/>
        </w:rPr>
        <w:t xml:space="preserve">stopa (— </w:t>
      </w:r>
      <w:r w:rsidRPr="009F2A68">
        <w:rPr>
          <w:rFonts w:ascii="Cambria Math" w:eastAsia="Times New Roman" w:hAnsi="Cambria Math" w:cs="Cambria Math"/>
          <w:color w:val="000000" w:themeColor="text1"/>
          <w:sz w:val="16"/>
          <w:szCs w:val="16"/>
          <w:lang w:eastAsia="cs-CZ"/>
        </w:rPr>
        <w:t>∪</w:t>
      </w:r>
      <w:r w:rsidRPr="009F2A6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 w:rsidRPr="009F2A68">
        <w:rPr>
          <w:rFonts w:ascii="Cambria Math" w:eastAsia="Times New Roman" w:hAnsi="Cambria Math" w:cs="Cambria Math"/>
          <w:color w:val="000000" w:themeColor="text1"/>
          <w:sz w:val="16"/>
          <w:szCs w:val="16"/>
          <w:lang w:eastAsia="cs-CZ"/>
        </w:rPr>
        <w:t>∪</w:t>
      </w:r>
      <w:proofErr w:type="spellEnd"/>
      <w:r w:rsidRPr="009F2A6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cs-CZ"/>
        </w:rPr>
        <w:t>) a opakuje</w:t>
      </w:r>
      <w:proofErr w:type="gramEnd"/>
      <w:r w:rsidRPr="009F2A6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cs-CZ"/>
        </w:rPr>
        <w:t xml:space="preserve"> se zde čtyřikrát.</w:t>
      </w:r>
    </w:p>
    <w:p w:rsidR="00686456" w:rsidRPr="009F2A68" w:rsidRDefault="00686456" w:rsidP="00686456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2A68">
        <w:rPr>
          <w:rFonts w:ascii="Times New Roman" w:hAnsi="Times New Roman" w:cs="Times New Roman"/>
          <w:b/>
          <w:sz w:val="16"/>
          <w:szCs w:val="16"/>
          <w:u w:val="single"/>
        </w:rPr>
        <w:t>Druhy přízvukového rytmu</w:t>
      </w:r>
      <w:r w:rsidRPr="009F2A6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F2A68">
        <w:rPr>
          <w:rFonts w:ascii="Times New Roman" w:hAnsi="Times New Roman" w:cs="Times New Roman"/>
          <w:sz w:val="16"/>
          <w:szCs w:val="16"/>
        </w:rPr>
        <w:t xml:space="preserve">(v uváděných příkladech není rytmus vždy zcela pravidelný): </w:t>
      </w:r>
    </w:p>
    <w:p w:rsidR="00686456" w:rsidRPr="009F2A68" w:rsidRDefault="00686456" w:rsidP="00686456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9F2A68">
        <w:rPr>
          <w:rFonts w:ascii="Times New Roman" w:hAnsi="Times New Roman" w:cs="Times New Roman"/>
          <w:b/>
          <w:i/>
          <w:sz w:val="16"/>
          <w:szCs w:val="16"/>
        </w:rPr>
        <w:t>Daktyl / daktylský rytmus:</w:t>
      </w:r>
      <w:r w:rsidRPr="009F2A68">
        <w:rPr>
          <w:rFonts w:ascii="Times New Roman" w:hAnsi="Times New Roman" w:cs="Times New Roman"/>
          <w:sz w:val="16"/>
          <w:szCs w:val="16"/>
        </w:rPr>
        <w:t xml:space="preserve"> přízvuk je na 1, 4, 7, 10… slabice, základní jednotkou daktylského rytmu je daktylská </w:t>
      </w:r>
      <w:proofErr w:type="gramStart"/>
      <w:r w:rsidRPr="009F2A68">
        <w:rPr>
          <w:rFonts w:ascii="Times New Roman" w:hAnsi="Times New Roman" w:cs="Times New Roman"/>
          <w:sz w:val="16"/>
          <w:szCs w:val="16"/>
        </w:rPr>
        <w:t>stopa (</w:t>
      </w:r>
      <w:r w:rsidRPr="009F2A6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— </w:t>
      </w:r>
      <w:r w:rsidRPr="009F2A68">
        <w:rPr>
          <w:rFonts w:ascii="Cambria Math" w:eastAsia="Times New Roman" w:hAnsi="Cambria Math" w:cs="Times New Roman"/>
          <w:sz w:val="16"/>
          <w:szCs w:val="16"/>
          <w:lang w:eastAsia="cs-CZ"/>
        </w:rPr>
        <w:t>∪</w:t>
      </w:r>
      <w:r w:rsidRPr="009F2A6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</w:t>
      </w:r>
      <w:proofErr w:type="spellStart"/>
      <w:r w:rsidRPr="009F2A68">
        <w:rPr>
          <w:rFonts w:ascii="Cambria Math" w:eastAsia="Times New Roman" w:hAnsi="Cambria Math" w:cs="Times New Roman"/>
          <w:sz w:val="16"/>
          <w:szCs w:val="16"/>
          <w:lang w:eastAsia="cs-CZ"/>
        </w:rPr>
        <w:t>∪</w:t>
      </w:r>
      <w:proofErr w:type="spellEnd"/>
      <w:r w:rsidRPr="009F2A68">
        <w:rPr>
          <w:rFonts w:ascii="Times New Roman" w:eastAsia="Times New Roman" w:hAnsi="Times New Roman" w:cs="Times New Roman"/>
          <w:sz w:val="16"/>
          <w:szCs w:val="16"/>
          <w:lang w:eastAsia="cs-CZ"/>
        </w:rPr>
        <w:t>).</w:t>
      </w:r>
      <w:proofErr w:type="gramEnd"/>
    </w:p>
    <w:p w:rsidR="00686456" w:rsidRPr="009F2A68" w:rsidRDefault="00686456" w:rsidP="006864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9F2A6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cs-CZ"/>
        </w:rPr>
        <w:t>BRA</w:t>
      </w:r>
      <w:r w:rsidRPr="009F2A6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TŘÍČKU NEVZLYKEJ </w:t>
      </w:r>
    </w:p>
    <w:p w:rsidR="00686456" w:rsidRPr="009F2A68" w:rsidRDefault="00686456" w:rsidP="006864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9F2A68">
        <w:rPr>
          <w:rFonts w:ascii="Times New Roman" w:eastAsia="Times New Roman" w:hAnsi="Times New Roman" w:cs="Times New Roman"/>
          <w:sz w:val="16"/>
          <w:szCs w:val="16"/>
          <w:lang w:eastAsia="cs-CZ"/>
        </w:rPr>
        <w:t>to nejsou bubáci</w:t>
      </w:r>
    </w:p>
    <w:p w:rsidR="00686456" w:rsidRPr="009F2A68" w:rsidRDefault="00686456" w:rsidP="006864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9F2A6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Vždyť už jsi </w:t>
      </w:r>
      <w:proofErr w:type="spellStart"/>
      <w:r w:rsidRPr="009F2A68">
        <w:rPr>
          <w:rFonts w:ascii="Times New Roman" w:eastAsia="Times New Roman" w:hAnsi="Times New Roman" w:cs="Times New Roman"/>
          <w:sz w:val="16"/>
          <w:szCs w:val="16"/>
          <w:lang w:eastAsia="cs-CZ"/>
        </w:rPr>
        <w:t>velikej</w:t>
      </w:r>
      <w:proofErr w:type="spellEnd"/>
    </w:p>
    <w:p w:rsidR="00686456" w:rsidRPr="009F2A68" w:rsidRDefault="00686456" w:rsidP="006864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9F2A68">
        <w:rPr>
          <w:rFonts w:ascii="Times New Roman" w:eastAsia="Times New Roman" w:hAnsi="Times New Roman" w:cs="Times New Roman"/>
          <w:sz w:val="16"/>
          <w:szCs w:val="16"/>
          <w:lang w:eastAsia="cs-CZ"/>
        </w:rPr>
        <w:t>To jsou jen vojáci</w:t>
      </w:r>
    </w:p>
    <w:p w:rsidR="00686456" w:rsidRPr="009F2A68" w:rsidRDefault="00686456" w:rsidP="006864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9F2A6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Přijeli v hranatých </w:t>
      </w:r>
    </w:p>
    <w:p w:rsidR="00686456" w:rsidRPr="009F2A68" w:rsidRDefault="00686456" w:rsidP="00686456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9F2A6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železných </w:t>
      </w:r>
      <w:proofErr w:type="gramStart"/>
      <w:r w:rsidRPr="009F2A68">
        <w:rPr>
          <w:rFonts w:ascii="Times New Roman" w:eastAsia="Times New Roman" w:hAnsi="Times New Roman" w:cs="Times New Roman"/>
          <w:sz w:val="16"/>
          <w:szCs w:val="16"/>
          <w:lang w:eastAsia="cs-CZ"/>
        </w:rPr>
        <w:t>maringotkách</w:t>
      </w:r>
      <w:proofErr w:type="gramEnd"/>
      <w:r w:rsidRPr="009F2A68">
        <w:rPr>
          <w:rFonts w:ascii="Times New Roman" w:eastAsia="Times New Roman" w:hAnsi="Times New Roman" w:cs="Times New Roman"/>
          <w:sz w:val="16"/>
          <w:szCs w:val="16"/>
          <w:lang w:eastAsia="cs-CZ"/>
        </w:rPr>
        <w:t>.</w:t>
      </w:r>
    </w:p>
    <w:p w:rsidR="00686456" w:rsidRPr="009F2A68" w:rsidRDefault="00686456" w:rsidP="00686456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9F2A68">
        <w:rPr>
          <w:rFonts w:ascii="Times New Roman" w:eastAsia="Times New Roman" w:hAnsi="Times New Roman" w:cs="Times New Roman"/>
          <w:sz w:val="16"/>
          <w:szCs w:val="16"/>
          <w:lang w:eastAsia="cs-CZ"/>
        </w:rPr>
        <w:t>(Karel Kryl</w:t>
      </w:r>
      <w:r w:rsidRPr="009F2A68">
        <w:rPr>
          <w:rFonts w:ascii="Times New Roman" w:eastAsia="Times New Roman" w:hAnsi="Times New Roman" w:cs="Times New Roman"/>
          <w:color w:val="000000"/>
          <w:sz w:val="16"/>
          <w:szCs w:val="16"/>
          <w:lang w:eastAsia="cs-CZ" w:bidi="cs-CZ"/>
        </w:rPr>
        <w:t>, úryvek</w:t>
      </w:r>
      <w:r w:rsidRPr="009F2A6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:rsidR="00686456" w:rsidRPr="009F2A68" w:rsidRDefault="00686456" w:rsidP="00686456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9F2A68">
        <w:rPr>
          <w:rFonts w:ascii="Times New Roman" w:hAnsi="Times New Roman" w:cs="Times New Roman"/>
          <w:b/>
          <w:i/>
          <w:sz w:val="16"/>
          <w:szCs w:val="16"/>
        </w:rPr>
        <w:t>Trochej / trochejský rytmus:</w:t>
      </w:r>
      <w:r w:rsidRPr="009F2A6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přízvuk je na lichých slabikách, </w:t>
      </w:r>
      <w:r w:rsidRPr="009F2A68">
        <w:rPr>
          <w:rFonts w:ascii="Times New Roman" w:hAnsi="Times New Roman" w:cs="Times New Roman"/>
          <w:sz w:val="16"/>
          <w:szCs w:val="16"/>
        </w:rPr>
        <w:t>základní jednotkou trochejského rytmu je</w:t>
      </w:r>
      <w:r w:rsidRPr="009F2A6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trochejská </w:t>
      </w:r>
      <w:proofErr w:type="gramStart"/>
      <w:r w:rsidRPr="009F2A6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stopa (— </w:t>
      </w:r>
      <w:r w:rsidRPr="009F2A68">
        <w:rPr>
          <w:rFonts w:ascii="Cambria Math" w:eastAsia="Times New Roman" w:hAnsi="Cambria Math" w:cs="Times New Roman"/>
          <w:sz w:val="16"/>
          <w:szCs w:val="16"/>
          <w:lang w:eastAsia="cs-CZ"/>
        </w:rPr>
        <w:t>∪</w:t>
      </w:r>
      <w:r w:rsidRPr="009F2A68">
        <w:rPr>
          <w:rFonts w:ascii="Times New Roman" w:eastAsia="Times New Roman" w:hAnsi="Times New Roman" w:cs="Times New Roman"/>
          <w:sz w:val="16"/>
          <w:szCs w:val="16"/>
          <w:lang w:eastAsia="cs-CZ"/>
        </w:rPr>
        <w:t>).</w:t>
      </w:r>
      <w:proofErr w:type="gramEnd"/>
    </w:p>
    <w:p w:rsidR="00686456" w:rsidRPr="009F2A68" w:rsidRDefault="00686456" w:rsidP="00686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cs-CZ"/>
        </w:rPr>
      </w:pPr>
      <w:r w:rsidRPr="009F2A6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cs-CZ"/>
        </w:rPr>
        <w:t>VELKÉ, ŠIRÉ, RODNÉ LÁNY,</w:t>
      </w:r>
    </w:p>
    <w:p w:rsidR="00686456" w:rsidRPr="009F2A68" w:rsidRDefault="00686456" w:rsidP="00686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cs-CZ"/>
        </w:rPr>
      </w:pPr>
      <w:r w:rsidRPr="009F2A6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cs-CZ"/>
        </w:rPr>
        <w:t xml:space="preserve">jak jste krásny na vše strany, </w:t>
      </w:r>
    </w:p>
    <w:p w:rsidR="00686456" w:rsidRPr="009F2A68" w:rsidRDefault="00686456" w:rsidP="00686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cs-CZ"/>
        </w:rPr>
      </w:pPr>
      <w:r w:rsidRPr="009F2A6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cs-CZ"/>
        </w:rPr>
        <w:t xml:space="preserve">od souvratě </w:t>
      </w:r>
      <w:proofErr w:type="gramStart"/>
      <w:r w:rsidRPr="009F2A6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cs-CZ"/>
        </w:rPr>
        <w:t>ku</w:t>
      </w:r>
      <w:proofErr w:type="gramEnd"/>
      <w:r w:rsidRPr="009F2A6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cs-CZ"/>
        </w:rPr>
        <w:t xml:space="preserve"> souvrati </w:t>
      </w:r>
    </w:p>
    <w:p w:rsidR="00686456" w:rsidRPr="009F2A68" w:rsidRDefault="00686456" w:rsidP="00686456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9F2A6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cs-CZ"/>
        </w:rPr>
        <w:t xml:space="preserve">jak vás dnes to slunko zlatí! </w:t>
      </w:r>
    </w:p>
    <w:p w:rsidR="00686456" w:rsidRPr="009F2A68" w:rsidRDefault="00686456" w:rsidP="00686456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2A68">
        <w:rPr>
          <w:rFonts w:ascii="Times New Roman" w:eastAsia="Times New Roman" w:hAnsi="Times New Roman" w:cs="Times New Roman"/>
          <w:sz w:val="16"/>
          <w:szCs w:val="16"/>
          <w:lang w:eastAsia="cs-CZ"/>
        </w:rPr>
        <w:t>(Josef Václav Sládek</w:t>
      </w:r>
      <w:r w:rsidRPr="009F2A68">
        <w:rPr>
          <w:rFonts w:ascii="Times New Roman" w:eastAsia="Times New Roman" w:hAnsi="Times New Roman" w:cs="Times New Roman"/>
          <w:color w:val="000000"/>
          <w:sz w:val="16"/>
          <w:szCs w:val="16"/>
          <w:lang w:eastAsia="cs-CZ" w:bidi="cs-CZ"/>
        </w:rPr>
        <w:t>, úryvek</w:t>
      </w:r>
      <w:r w:rsidRPr="009F2A68">
        <w:rPr>
          <w:rFonts w:ascii="Times New Roman" w:eastAsia="Times New Roman" w:hAnsi="Times New Roman" w:cs="Times New Roman"/>
          <w:sz w:val="16"/>
          <w:szCs w:val="16"/>
          <w:lang w:eastAsia="cs-CZ"/>
        </w:rPr>
        <w:t>)</w:t>
      </w:r>
    </w:p>
    <w:p w:rsidR="00686456" w:rsidRPr="009F2A68" w:rsidRDefault="00686456" w:rsidP="00686456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2A68">
        <w:rPr>
          <w:rFonts w:ascii="Times New Roman" w:hAnsi="Times New Roman" w:cs="Times New Roman"/>
          <w:b/>
          <w:i/>
          <w:sz w:val="16"/>
          <w:szCs w:val="16"/>
        </w:rPr>
        <w:t>Daktylotrochej / daktylotrochejský rytmus:</w:t>
      </w:r>
      <w:r w:rsidRPr="009F2A68">
        <w:rPr>
          <w:rFonts w:ascii="Times New Roman" w:hAnsi="Times New Roman" w:cs="Times New Roman"/>
          <w:sz w:val="16"/>
          <w:szCs w:val="16"/>
        </w:rPr>
        <w:t xml:space="preserve"> kombinace daktylu a trocheje (libovolným způsobem).</w:t>
      </w:r>
    </w:p>
    <w:p w:rsidR="00686456" w:rsidRPr="009F2A68" w:rsidRDefault="00686456" w:rsidP="006864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2A68">
        <w:rPr>
          <w:rFonts w:ascii="Times New Roman" w:hAnsi="Times New Roman" w:cs="Times New Roman"/>
          <w:sz w:val="16"/>
          <w:szCs w:val="16"/>
        </w:rPr>
        <w:t>UŽ SE MI Z DUŠE PROTIVÍ</w:t>
      </w:r>
    </w:p>
    <w:p w:rsidR="00686456" w:rsidRPr="009F2A68" w:rsidRDefault="00686456" w:rsidP="006864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2A68">
        <w:rPr>
          <w:rFonts w:ascii="Times New Roman" w:hAnsi="Times New Roman" w:cs="Times New Roman"/>
          <w:sz w:val="16"/>
          <w:szCs w:val="16"/>
        </w:rPr>
        <w:t>ve svých citech se nimrat.</w:t>
      </w:r>
    </w:p>
    <w:p w:rsidR="00686456" w:rsidRPr="009F2A68" w:rsidRDefault="00686456" w:rsidP="006864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2A68">
        <w:rPr>
          <w:rFonts w:ascii="Times New Roman" w:hAnsi="Times New Roman" w:cs="Times New Roman"/>
          <w:sz w:val="16"/>
          <w:szCs w:val="16"/>
        </w:rPr>
        <w:t>Už se mi k smrti protiví</w:t>
      </w:r>
    </w:p>
    <w:p w:rsidR="00686456" w:rsidRPr="009F2A68" w:rsidRDefault="00686456" w:rsidP="00686456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2A68">
        <w:rPr>
          <w:rFonts w:ascii="Times New Roman" w:hAnsi="Times New Roman" w:cs="Times New Roman"/>
          <w:sz w:val="16"/>
          <w:szCs w:val="16"/>
        </w:rPr>
        <w:t xml:space="preserve">bolestí svou se šimrat. </w:t>
      </w:r>
    </w:p>
    <w:p w:rsidR="00686456" w:rsidRPr="009F2A68" w:rsidRDefault="00686456" w:rsidP="00686456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2A68">
        <w:rPr>
          <w:rFonts w:ascii="Times New Roman" w:hAnsi="Times New Roman" w:cs="Times New Roman"/>
          <w:sz w:val="16"/>
          <w:szCs w:val="16"/>
        </w:rPr>
        <w:t xml:space="preserve">(František </w:t>
      </w:r>
      <w:proofErr w:type="spellStart"/>
      <w:r w:rsidRPr="009F2A68">
        <w:rPr>
          <w:rFonts w:ascii="Times New Roman" w:hAnsi="Times New Roman" w:cs="Times New Roman"/>
          <w:sz w:val="16"/>
          <w:szCs w:val="16"/>
        </w:rPr>
        <w:t>Gellner</w:t>
      </w:r>
      <w:proofErr w:type="spellEnd"/>
      <w:r w:rsidRPr="009F2A68">
        <w:rPr>
          <w:rFonts w:ascii="Times New Roman" w:eastAsia="Times New Roman" w:hAnsi="Times New Roman" w:cs="Times New Roman"/>
          <w:color w:val="000000"/>
          <w:sz w:val="16"/>
          <w:szCs w:val="16"/>
          <w:lang w:eastAsia="cs-CZ" w:bidi="cs-CZ"/>
        </w:rPr>
        <w:t>, úryvek</w:t>
      </w:r>
      <w:r w:rsidRPr="009F2A68">
        <w:rPr>
          <w:rFonts w:ascii="Times New Roman" w:hAnsi="Times New Roman" w:cs="Times New Roman"/>
          <w:sz w:val="16"/>
          <w:szCs w:val="16"/>
        </w:rPr>
        <w:t>)</w:t>
      </w:r>
    </w:p>
    <w:p w:rsidR="00686456" w:rsidRPr="009F2A68" w:rsidRDefault="00686456" w:rsidP="00686456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9F2A68">
        <w:rPr>
          <w:rFonts w:ascii="Times New Roman" w:hAnsi="Times New Roman" w:cs="Times New Roman"/>
          <w:b/>
          <w:i/>
          <w:sz w:val="16"/>
          <w:szCs w:val="16"/>
        </w:rPr>
        <w:t>Jamb / jambický rytmus:</w:t>
      </w:r>
      <w:r w:rsidRPr="009F2A68">
        <w:rPr>
          <w:rFonts w:ascii="Times New Roman" w:hAnsi="Times New Roman" w:cs="Times New Roman"/>
          <w:sz w:val="16"/>
          <w:szCs w:val="16"/>
        </w:rPr>
        <w:t xml:space="preserve"> přízvuk je na sudých slabikách, základní jednotkou jambického rytmu je jambická stopa (</w:t>
      </w:r>
      <w:r w:rsidRPr="009F2A68">
        <w:rPr>
          <w:rFonts w:ascii="Cambria Math" w:eastAsia="Times New Roman" w:hAnsi="Cambria Math" w:cs="Times New Roman"/>
          <w:sz w:val="16"/>
          <w:szCs w:val="16"/>
          <w:lang w:eastAsia="cs-CZ"/>
        </w:rPr>
        <w:t>∪</w:t>
      </w:r>
      <w:r w:rsidRPr="009F2A6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—).</w:t>
      </w:r>
    </w:p>
    <w:p w:rsidR="00686456" w:rsidRPr="009F2A68" w:rsidRDefault="00686456" w:rsidP="00686456">
      <w:pPr>
        <w:spacing w:after="0" w:line="240" w:lineRule="auto"/>
        <w:ind w:right="425"/>
        <w:jc w:val="both"/>
        <w:rPr>
          <w:rFonts w:ascii="Times New Roman" w:hAnsi="Times New Roman" w:cs="Times New Roman"/>
          <w:sz w:val="16"/>
          <w:szCs w:val="16"/>
        </w:rPr>
      </w:pPr>
    </w:p>
    <w:p w:rsidR="00686456" w:rsidRPr="009F2A68" w:rsidRDefault="00686456" w:rsidP="006864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2A68">
        <w:rPr>
          <w:rFonts w:ascii="Times New Roman" w:hAnsi="Times New Roman" w:cs="Times New Roman"/>
          <w:sz w:val="16"/>
          <w:szCs w:val="16"/>
        </w:rPr>
        <w:t xml:space="preserve">BYL POZDNÍ VEČER – PRVNÍ MÁJ – </w:t>
      </w:r>
    </w:p>
    <w:p w:rsidR="00686456" w:rsidRPr="009F2A68" w:rsidRDefault="00686456" w:rsidP="006864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2A68">
        <w:rPr>
          <w:rFonts w:ascii="Times New Roman" w:hAnsi="Times New Roman" w:cs="Times New Roman"/>
          <w:sz w:val="16"/>
          <w:szCs w:val="16"/>
        </w:rPr>
        <w:t>večerní máj – byl lásky čas.</w:t>
      </w:r>
    </w:p>
    <w:p w:rsidR="00686456" w:rsidRPr="009F2A68" w:rsidRDefault="00686456" w:rsidP="006864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2A68">
        <w:rPr>
          <w:rFonts w:ascii="Times New Roman" w:hAnsi="Times New Roman" w:cs="Times New Roman"/>
          <w:sz w:val="16"/>
          <w:szCs w:val="16"/>
        </w:rPr>
        <w:t xml:space="preserve">Hrdliččin zval </w:t>
      </w:r>
      <w:proofErr w:type="gramStart"/>
      <w:r w:rsidRPr="009F2A68">
        <w:rPr>
          <w:rFonts w:ascii="Times New Roman" w:hAnsi="Times New Roman" w:cs="Times New Roman"/>
          <w:sz w:val="16"/>
          <w:szCs w:val="16"/>
        </w:rPr>
        <w:t>ku</w:t>
      </w:r>
      <w:proofErr w:type="gramEnd"/>
      <w:r w:rsidRPr="009F2A68">
        <w:rPr>
          <w:rFonts w:ascii="Times New Roman" w:hAnsi="Times New Roman" w:cs="Times New Roman"/>
          <w:sz w:val="16"/>
          <w:szCs w:val="16"/>
        </w:rPr>
        <w:t xml:space="preserve"> lásce hlas,</w:t>
      </w:r>
    </w:p>
    <w:p w:rsidR="00686456" w:rsidRPr="009F2A68" w:rsidRDefault="00686456" w:rsidP="00686456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2A68">
        <w:rPr>
          <w:rFonts w:ascii="Times New Roman" w:hAnsi="Times New Roman" w:cs="Times New Roman"/>
          <w:sz w:val="16"/>
          <w:szCs w:val="16"/>
        </w:rPr>
        <w:t>kde borový zaváněl háj.</w:t>
      </w:r>
    </w:p>
    <w:p w:rsidR="00686456" w:rsidRDefault="00686456" w:rsidP="00686456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2A68">
        <w:rPr>
          <w:rFonts w:ascii="Times New Roman" w:hAnsi="Times New Roman" w:cs="Times New Roman"/>
          <w:sz w:val="16"/>
          <w:szCs w:val="16"/>
        </w:rPr>
        <w:t>(Karel Hynek Mácha</w:t>
      </w:r>
      <w:r w:rsidRPr="009F2A68">
        <w:rPr>
          <w:rFonts w:ascii="Times New Roman" w:eastAsia="Times New Roman" w:hAnsi="Times New Roman" w:cs="Times New Roman"/>
          <w:color w:val="000000"/>
          <w:sz w:val="16"/>
          <w:szCs w:val="16"/>
          <w:lang w:eastAsia="cs-CZ" w:bidi="cs-CZ"/>
        </w:rPr>
        <w:t>, úryvek</w:t>
      </w:r>
      <w:r w:rsidRPr="009F2A68">
        <w:rPr>
          <w:rFonts w:ascii="Times New Roman" w:hAnsi="Times New Roman" w:cs="Times New Roman"/>
          <w:sz w:val="16"/>
          <w:szCs w:val="16"/>
        </w:rPr>
        <w:t>)</w:t>
      </w:r>
    </w:p>
    <w:p w:rsidR="0021596D" w:rsidRPr="00686456" w:rsidRDefault="0021596D" w:rsidP="00686456">
      <w:pPr>
        <w:rPr>
          <w:szCs w:val="14"/>
        </w:rPr>
      </w:pPr>
    </w:p>
    <w:sectPr w:rsidR="0021596D" w:rsidRPr="00686456" w:rsidSect="00ED7A6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82917"/>
    <w:multiLevelType w:val="hybridMultilevel"/>
    <w:tmpl w:val="40AED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45A9"/>
    <w:rsid w:val="001422C0"/>
    <w:rsid w:val="001B689E"/>
    <w:rsid w:val="001C7458"/>
    <w:rsid w:val="001E5530"/>
    <w:rsid w:val="0021596D"/>
    <w:rsid w:val="0030578A"/>
    <w:rsid w:val="00350FA3"/>
    <w:rsid w:val="00363AD1"/>
    <w:rsid w:val="00366FC6"/>
    <w:rsid w:val="00554228"/>
    <w:rsid w:val="006445A9"/>
    <w:rsid w:val="00686456"/>
    <w:rsid w:val="0078417B"/>
    <w:rsid w:val="009247C9"/>
    <w:rsid w:val="00A65224"/>
    <w:rsid w:val="00AD2FA3"/>
    <w:rsid w:val="00D9661F"/>
    <w:rsid w:val="00DC4297"/>
    <w:rsid w:val="00DF0CCD"/>
    <w:rsid w:val="00E17C58"/>
    <w:rsid w:val="00ED7A60"/>
    <w:rsid w:val="00EE2B1E"/>
    <w:rsid w:val="00F21824"/>
    <w:rsid w:val="00F76911"/>
    <w:rsid w:val="00F8142B"/>
    <w:rsid w:val="00FA1444"/>
    <w:rsid w:val="00FD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6456"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5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473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lukas</cp:lastModifiedBy>
  <cp:revision>13</cp:revision>
  <cp:lastPrinted>2022-11-21T11:25:00Z</cp:lastPrinted>
  <dcterms:created xsi:type="dcterms:W3CDTF">2022-10-09T04:47:00Z</dcterms:created>
  <dcterms:modified xsi:type="dcterms:W3CDTF">2022-11-29T12:12:00Z</dcterms:modified>
</cp:coreProperties>
</file>