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79" w:rsidRDefault="00C6710D" w:rsidP="0073688D">
      <w:pPr>
        <w:pStyle w:val="Nadpis1"/>
      </w:pPr>
      <w:r>
        <w:t>TP</w:t>
      </w:r>
      <w:r w:rsidR="00E07ABE">
        <w:tab/>
      </w:r>
      <w:r>
        <w:t>Effet Joule</w:t>
      </w:r>
    </w:p>
    <w:p w:rsidR="00C6710D" w:rsidRDefault="00C6710D" w:rsidP="0073688D">
      <w:pPr>
        <w:jc w:val="both"/>
      </w:pPr>
      <w:r>
        <w:t>La transformation de l’énergie électrique en énergie thermique s’appelle « effet Joule ». Cette transformation se manifeste dans le conducteur ohmique et, partiellement, dans d’autres composants électroniques où elle représente des pertes.</w:t>
      </w:r>
    </w:p>
    <w:p w:rsidR="0073688D" w:rsidRPr="0073688D" w:rsidRDefault="00C6710D" w:rsidP="00E07ABE">
      <w:pPr>
        <w:spacing w:before="120"/>
        <w:rPr>
          <w:rFonts w:ascii="Arial" w:hAnsi="Arial" w:cs="Arial"/>
          <w:b/>
          <w:sz w:val="24"/>
        </w:rPr>
      </w:pPr>
      <w:r w:rsidRPr="0073688D">
        <w:rPr>
          <w:rFonts w:ascii="Arial" w:hAnsi="Arial" w:cs="Arial"/>
          <w:b/>
          <w:sz w:val="24"/>
        </w:rPr>
        <w:t>Objectif :</w:t>
      </w:r>
    </w:p>
    <w:p w:rsidR="00C6710D" w:rsidRDefault="00C6710D">
      <w:r>
        <w:t xml:space="preserve">Retrouver expérimentalement la formule pour la chaleur </w:t>
      </w:r>
      <w:r w:rsidR="00855557">
        <w:t>cré</w:t>
      </w:r>
      <w:r>
        <w:t xml:space="preserve">ée </w:t>
      </w:r>
      <w:r w:rsidR="00855557">
        <w:t>dans</w:t>
      </w:r>
      <w:r>
        <w:t xml:space="preserve"> un conducteur ohmique qui est parcouru par un courant électrique.</w:t>
      </w:r>
    </w:p>
    <w:p w:rsidR="0073688D" w:rsidRPr="0073688D" w:rsidRDefault="00C6710D" w:rsidP="00E07ABE">
      <w:pPr>
        <w:spacing w:before="120"/>
        <w:rPr>
          <w:rFonts w:ascii="Arial" w:hAnsi="Arial" w:cs="Arial"/>
          <w:b/>
          <w:sz w:val="24"/>
        </w:rPr>
      </w:pPr>
      <w:r w:rsidRPr="0073688D">
        <w:rPr>
          <w:rFonts w:ascii="Arial" w:hAnsi="Arial" w:cs="Arial"/>
          <w:b/>
          <w:sz w:val="24"/>
        </w:rPr>
        <w:t>Matériel :</w:t>
      </w:r>
    </w:p>
    <w:p w:rsidR="00C6710D" w:rsidRDefault="0073688D">
      <w:r>
        <w:t>C</w:t>
      </w:r>
      <w:r w:rsidR="00C6710D">
        <w:t>alorimètre, électrodes, conducteur ohmique, thermomètre</w:t>
      </w:r>
      <w:r w:rsidR="001E6C10">
        <w:t xml:space="preserve"> Vernier</w:t>
      </w:r>
      <w:r w:rsidR="00C6710D">
        <w:t>,</w:t>
      </w:r>
      <w:r w:rsidR="001E6C10">
        <w:t xml:space="preserve"> logiciel Logger Pro et Excel,</w:t>
      </w:r>
      <w:r w:rsidR="00C6710D">
        <w:t xml:space="preserve"> balance, contrôleur numérique, potentiomètre</w:t>
      </w:r>
      <w:r w:rsidR="001E6C10">
        <w:t xml:space="preserve"> 105 </w:t>
      </w:r>
      <w:r w:rsidR="001E6C10" w:rsidRPr="001E6C10">
        <w:rPr>
          <w:rFonts w:ascii="Symbol" w:hAnsi="Symbol"/>
        </w:rPr>
        <w:t></w:t>
      </w:r>
      <w:r w:rsidR="001E6C10">
        <w:t>, générateur continu 24 V</w:t>
      </w:r>
    </w:p>
    <w:p w:rsidR="001E6C10" w:rsidRDefault="001E6C10" w:rsidP="00E07ABE">
      <w:pPr>
        <w:spacing w:before="120"/>
      </w:pPr>
      <w:r w:rsidRPr="00E07ABE">
        <w:rPr>
          <w:rFonts w:ascii="Arial" w:hAnsi="Arial" w:cs="Arial"/>
          <w:b/>
          <w:sz w:val="24"/>
        </w:rPr>
        <w:t>Introduction théorique :</w:t>
      </w:r>
    </w:p>
    <w:p w:rsidR="001E6C10" w:rsidRDefault="001E6C10">
      <w:r>
        <w:t>On cherche la relation Q = f(I).</w:t>
      </w:r>
    </w:p>
    <w:p w:rsidR="001E6C10" w:rsidRDefault="001E6C10">
      <w:r>
        <w:t>La chaleur Q s’obtient par calcul utilisant la formule Q = m·c·</w:t>
      </w:r>
      <w:r w:rsidRPr="001E6C10">
        <w:rPr>
          <w:rFonts w:ascii="Symbol" w:hAnsi="Symbol"/>
        </w:rPr>
        <w:t></w:t>
      </w:r>
      <w:r w:rsidRPr="001E6C10">
        <w:rPr>
          <w:rFonts w:ascii="Symbol" w:hAnsi="Symbol"/>
        </w:rPr>
        <w:t></w:t>
      </w:r>
      <w:r>
        <w:t>. c</w:t>
      </w:r>
      <w:r w:rsidRPr="001E6C10">
        <w:rPr>
          <w:vertAlign w:val="subscript"/>
        </w:rPr>
        <w:t>eau</w:t>
      </w:r>
      <w:r>
        <w:t> = 4,18 kJ·kg</w:t>
      </w:r>
      <w:r w:rsidRPr="001E6C10">
        <w:rPr>
          <w:vertAlign w:val="superscript"/>
        </w:rPr>
        <w:t>–1</w:t>
      </w:r>
      <w:r>
        <w:t>·K</w:t>
      </w:r>
      <w:r w:rsidRPr="001E6C10">
        <w:rPr>
          <w:vertAlign w:val="superscript"/>
        </w:rPr>
        <w:t>–1</w:t>
      </w:r>
      <w:r>
        <w:t>.</w:t>
      </w:r>
    </w:p>
    <w:p w:rsidR="00855557" w:rsidRPr="00E07ABE" w:rsidRDefault="00E07ABE" w:rsidP="00E07ABE">
      <w:pPr>
        <w:spacing w:before="120"/>
        <w:rPr>
          <w:rFonts w:ascii="Arial" w:hAnsi="Arial" w:cs="Arial"/>
          <w:b/>
          <w:sz w:val="24"/>
        </w:rPr>
      </w:pPr>
      <w:r>
        <w:rPr>
          <w:noProof/>
          <w:lang w:val="cs-CZ" w:eastAsia="cs-CZ"/>
        </w:rPr>
        <w:pict>
          <v:group id="_x0000_s1026" style="position:absolute;margin-left:334.1pt;margin-top:11.15pt;width:102.45pt;height:144.25pt;z-index:251658240" coordorigin="4066,7988" coordsize="2049,2885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27" type="#_x0000_t22" style="position:absolute;left:4564;top:9808;width:1541;height:1065" strokeweight="1pt"/>
            <v:line id="_x0000_s1028" style="position:absolute" from="4989,8346" to="4989,8762"/>
            <v:line id="_x0000_s1029" style="position:absolute" from="5050,8457" to="5050,8630"/>
            <v:line id="_x0000_s1030" style="position:absolute" from="4290,8538" to="4979,8539"/>
            <v:rect id="_x0000_s1031" style="position:absolute;left:5680;top:8459;width:426;height:172"/>
            <v:line id="_x0000_s1032" style="position:absolute" from="5040,8538" to="5679,8539"/>
            <v:line id="_x0000_s1033" style="position:absolute;flip:x y" from="5679,8163" to="6115,8965">
              <v:stroke endarrow="block"/>
            </v:line>
            <v:line id="_x0000_s1034" style="position:absolute" from="4290,8539" to="4290,8985"/>
            <v:oval id="_x0000_s1035" style="position:absolute;left:4107;top:8984;width:365;height:36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066;top:8945;width:476;height:488" filled="f" stroked="f">
              <v:textbox style="mso-next-textbox:#_x0000_s1036">
                <w:txbxContent>
                  <w:p w:rsidR="001E6C10" w:rsidRDefault="001E6C10" w:rsidP="001E6C10">
                    <w:r>
                      <w:t>A</w:t>
                    </w:r>
                  </w:p>
                </w:txbxContent>
              </v:textbox>
            </v:shape>
            <v:shape id="_x0000_s1037" type="#_x0000_t202" style="position:absolute;left:4590;top:7988;width:811;height:488" filled="f" stroked="f">
              <v:textbox style="mso-next-textbox:#_x0000_s1037">
                <w:txbxContent>
                  <w:p w:rsidR="001E6C10" w:rsidRDefault="001E6C10" w:rsidP="001E6C10">
                    <w:r>
                      <w:t>24 V</w:t>
                    </w:r>
                  </w:p>
                </w:txbxContent>
              </v:textbox>
            </v:shape>
            <v:line id="_x0000_s1038" style="position:absolute" from="4298,9350" to="4298,9644"/>
            <v:line id="_x0000_s1039" style="position:absolute" from="4298,9634" to="4866,9634"/>
            <v:line id="_x0000_s1040" style="position:absolute" from="6113,8955" to="6114,9614"/>
            <v:oval id="_x0000_s1041" style="position:absolute;left:4549;top:10118;width:1552;height:264">
              <v:stroke dashstyle="1 1"/>
            </v:oval>
            <v:line id="_x0000_s1042" style="position:absolute" from="5809,9634" to="6113,9634"/>
            <v:line id="_x0000_s1043" style="position:absolute" from="4867,9624" to="4868,10060"/>
            <v:line id="_x0000_s1044" style="position:absolute" from="5817,9621" to="5818,10057"/>
            <v:oval id="_x0000_s1045" style="position:absolute;left:4563;top:10598;width:1552;height:264">
              <v:stroke dashstyle="1 1"/>
            </v:oval>
            <v:group id="_x0000_s1046" style="position:absolute;left:4865;top:9624;width:954;height:953" coordorigin="4865,9624" coordsize="954,953">
              <v:line id="_x0000_s1047" style="position:absolute" from="4865,9624" to="4866,10486">
                <v:stroke dashstyle="1 1"/>
              </v:line>
              <v:line id="_x0000_s1048" style="position:absolute" from="4865,10486" to="5109,10487">
                <v:stroke dashstyle="1 1"/>
              </v:line>
              <v:rect id="_x0000_s1049" style="position:absolute;left:5119;top:10405;width:466;height:172">
                <v:stroke dashstyle="1 1"/>
              </v:rect>
              <v:line id="_x0000_s1050" style="position:absolute" from="5575,10496" to="5819,10497">
                <v:stroke dashstyle="1 1"/>
              </v:line>
              <v:line id="_x0000_s1051" style="position:absolute" from="5815,9630" to="5816,10492">
                <v:stroke dashstyle="1 1"/>
              </v:line>
            </v:group>
            <v:shape id="_x0000_s1052" type="#_x0000_t202" style="position:absolute;left:5125;top:10054;width:557;height:488" filled="f" stroked="f">
              <v:textbox style="mso-next-textbox:#_x0000_s1052">
                <w:txbxContent>
                  <w:p w:rsidR="001E6C10" w:rsidRDefault="001E6C10" w:rsidP="001E6C10">
                    <w:r>
                      <w:t>R</w:t>
                    </w:r>
                  </w:p>
                </w:txbxContent>
              </v:textbox>
            </v:shape>
            <w10:wrap type="square"/>
          </v:group>
        </w:pict>
      </w:r>
      <w:r w:rsidR="00855557" w:rsidRPr="00E07ABE">
        <w:rPr>
          <w:rFonts w:ascii="Arial" w:hAnsi="Arial" w:cs="Arial"/>
          <w:b/>
          <w:sz w:val="24"/>
        </w:rPr>
        <w:t>Protocole :</w:t>
      </w:r>
    </w:p>
    <w:p w:rsidR="00855557" w:rsidRDefault="00855557" w:rsidP="00855557">
      <w:pPr>
        <w:pStyle w:val="Odstavecseseznamem"/>
        <w:numPr>
          <w:ilvl w:val="0"/>
          <w:numId w:val="1"/>
        </w:numPr>
      </w:pPr>
      <w:r>
        <w:t>Mesurer la résistance R du conducteur ohmique.</w:t>
      </w:r>
    </w:p>
    <w:p w:rsidR="00855557" w:rsidRDefault="00855557" w:rsidP="00855557">
      <w:pPr>
        <w:pStyle w:val="Odstavecseseznamem"/>
        <w:numPr>
          <w:ilvl w:val="0"/>
          <w:numId w:val="1"/>
        </w:numPr>
      </w:pPr>
      <w:r>
        <w:t>Mesure de la chaleur :</w:t>
      </w:r>
    </w:p>
    <w:p w:rsidR="00855557" w:rsidRDefault="00855557" w:rsidP="00855557">
      <w:r>
        <w:t>Le calorimètre contient 60 ml d’eau.</w:t>
      </w:r>
    </w:p>
    <w:p w:rsidR="00855557" w:rsidRDefault="00855557" w:rsidP="00855557">
      <w:r>
        <w:t>Le conducteur ohmique y est entièrement plongé.</w:t>
      </w:r>
    </w:p>
    <w:p w:rsidR="00855557" w:rsidRDefault="00855557" w:rsidP="00855557">
      <w:r>
        <w:t>Avec le rhéostat, on règle le courant à 0,5 A et on déclenche la mesure.</w:t>
      </w:r>
    </w:p>
    <w:p w:rsidR="00855557" w:rsidRDefault="00855557" w:rsidP="00855557">
      <w:r>
        <w:t xml:space="preserve">Pendant 5 minutes </w:t>
      </w:r>
      <w:r w:rsidR="00E07ABE">
        <w:t xml:space="preserve">et </w:t>
      </w:r>
      <w:r>
        <w:t xml:space="preserve">à intervalles de 30 secondes, on mesure la température </w:t>
      </w:r>
      <w:r w:rsidRPr="003B1A8D">
        <w:rPr>
          <w:rFonts w:ascii="Symbol" w:hAnsi="Symbol"/>
        </w:rPr>
        <w:t></w:t>
      </w:r>
      <w:r>
        <w:t xml:space="preserve"> en fonction du temps t.</w:t>
      </w:r>
    </w:p>
    <w:p w:rsidR="00244723" w:rsidRDefault="00244723" w:rsidP="00244723">
      <w:pPr>
        <w:pStyle w:val="Odstavecseseznamem"/>
        <w:numPr>
          <w:ilvl w:val="0"/>
          <w:numId w:val="1"/>
        </w:numPr>
      </w:pPr>
      <w:r>
        <w:t>Compléter le tableau</w:t>
      </w:r>
    </w:p>
    <w:tbl>
      <w:tblPr>
        <w:tblpPr w:leftFromText="141" w:rightFromText="141" w:vertAnchor="text" w:horzAnchor="page" w:tblpX="2235" w:tblpY="82"/>
        <w:tblOverlap w:val="never"/>
        <w:tblW w:w="4962" w:type="dxa"/>
        <w:tblCellMar>
          <w:left w:w="70" w:type="dxa"/>
          <w:right w:w="70" w:type="dxa"/>
        </w:tblCellMar>
        <w:tblLook w:val="0000"/>
      </w:tblPr>
      <w:tblGrid>
        <w:gridCol w:w="779"/>
        <w:gridCol w:w="1843"/>
        <w:gridCol w:w="1276"/>
        <w:gridCol w:w="1064"/>
      </w:tblGrid>
      <w:tr w:rsidR="00244723" w:rsidTr="00244723">
        <w:trPr>
          <w:trHeight w:val="27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 (s)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mpérature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mbol" w:hAnsi="Symbol" w:cs="Arial"/>
                <w:sz w:val="20"/>
                <w:szCs w:val="20"/>
              </w:rPr>
              <w:t></w:t>
            </w:r>
            <w:r>
              <w:rPr>
                <w:rFonts w:ascii="Symbol" w:hAnsi="Symbol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(°C)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Symbol" w:hAnsi="Symbol" w:cs="Arial"/>
                <w:sz w:val="20"/>
                <w:szCs w:val="20"/>
              </w:rPr>
              <w:t></w:t>
            </w:r>
            <w:r>
              <w:rPr>
                <w:rFonts w:ascii="Symbol" w:hAnsi="Symbo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(°C)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 (J)</w:t>
            </w:r>
          </w:p>
        </w:tc>
      </w:tr>
      <w:tr w:rsidR="00244723" w:rsidTr="00244723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723" w:rsidTr="00244723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723" w:rsidTr="00244723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723" w:rsidTr="00244723">
        <w:trPr>
          <w:trHeight w:val="25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723" w:rsidTr="00244723">
        <w:trPr>
          <w:trHeight w:val="2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723" w:rsidRDefault="00244723" w:rsidP="0024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5557" w:rsidRDefault="00855557" w:rsidP="00855557"/>
    <w:p w:rsidR="00244723" w:rsidRDefault="00244723" w:rsidP="00855557"/>
    <w:p w:rsidR="00244723" w:rsidRDefault="00244723" w:rsidP="00855557"/>
    <w:p w:rsidR="00244723" w:rsidRDefault="00244723" w:rsidP="00855557"/>
    <w:p w:rsidR="00244723" w:rsidRDefault="00244723" w:rsidP="00855557"/>
    <w:p w:rsidR="00244723" w:rsidRDefault="00244723" w:rsidP="00855557"/>
    <w:p w:rsidR="00244723" w:rsidRDefault="00244723" w:rsidP="00244723">
      <w:pPr>
        <w:pStyle w:val="Odstavecseseznamem"/>
      </w:pPr>
    </w:p>
    <w:p w:rsidR="00244723" w:rsidRDefault="00244723" w:rsidP="00855557">
      <w:pPr>
        <w:pStyle w:val="Odstavecseseznamem"/>
        <w:numPr>
          <w:ilvl w:val="0"/>
          <w:numId w:val="1"/>
        </w:numPr>
      </w:pPr>
      <w:r>
        <w:t xml:space="preserve">Reprendre la mesure de la chaleur pour le courant de 0,9 A, puis 1,2 A et 1,5 A. </w:t>
      </w:r>
    </w:p>
    <w:p w:rsidR="00244723" w:rsidRDefault="00244723" w:rsidP="00855557">
      <w:pPr>
        <w:pStyle w:val="Odstavecseseznamem"/>
        <w:numPr>
          <w:ilvl w:val="0"/>
          <w:numId w:val="1"/>
        </w:numPr>
      </w:pPr>
      <w:r>
        <w:t>Dans un graphe, tracer 4 courbes de Q = f(t). Conclure quant à la relation chaleur-temps.</w:t>
      </w:r>
      <w:r w:rsidR="003B1A8D">
        <w:t xml:space="preserve"> Traduire cette relation par une formule.</w:t>
      </w:r>
    </w:p>
    <w:p w:rsidR="003B1A8D" w:rsidRDefault="003B1A8D" w:rsidP="00855557">
      <w:pPr>
        <w:pStyle w:val="Odstavecseseznamem"/>
        <w:numPr>
          <w:ilvl w:val="0"/>
          <w:numId w:val="1"/>
        </w:numPr>
      </w:pPr>
      <w:r>
        <w:t>Exploitation :</w:t>
      </w:r>
    </w:p>
    <w:p w:rsidR="003B1A8D" w:rsidRDefault="003B1A8D" w:rsidP="003B1A8D">
      <w:r>
        <w:t>Quel est le nom et l’unité de la grandeur physique qui exprime la chaleur dégagéé par unité de temps ?</w:t>
      </w:r>
      <w:r w:rsidR="0073688D">
        <w:t xml:space="preserve"> Déterminer </w:t>
      </w:r>
      <w:r w:rsidR="00E07ABE">
        <w:t xml:space="preserve">graphiquement </w:t>
      </w:r>
      <w:r w:rsidR="0073688D">
        <w:t>cette grandeur pour les 4 courants.</w:t>
      </w:r>
    </w:p>
    <w:p w:rsidR="00244723" w:rsidRDefault="003B1A8D" w:rsidP="003B1A8D">
      <w:r>
        <w:t>Tracer le graphe de cette grandeur en fonction du courant.</w:t>
      </w:r>
    </w:p>
    <w:p w:rsidR="003B1A8D" w:rsidRDefault="003B1A8D" w:rsidP="003B1A8D">
      <w:r>
        <w:t>Modéliser la courbe obtenue par une fonction élémentaire ; la traduire par une formule.</w:t>
      </w:r>
    </w:p>
    <w:p w:rsidR="003B1A8D" w:rsidRDefault="003B1A8D" w:rsidP="003B1A8D">
      <w:r>
        <w:t>Retrouver</w:t>
      </w:r>
      <w:r w:rsidR="0073688D">
        <w:t xml:space="preserve"> la valeur de la constante intervenant dans cette fonction et la comparer avec la résistance.</w:t>
      </w:r>
    </w:p>
    <w:p w:rsidR="0073688D" w:rsidRDefault="0073688D" w:rsidP="0073688D">
      <w:pPr>
        <w:pStyle w:val="Odstavecseseznamem"/>
        <w:numPr>
          <w:ilvl w:val="0"/>
          <w:numId w:val="1"/>
        </w:numPr>
      </w:pPr>
      <w:r>
        <w:t>Conclusion :</w:t>
      </w:r>
    </w:p>
    <w:p w:rsidR="0073688D" w:rsidRDefault="0073688D" w:rsidP="0073688D">
      <w:r>
        <w:t>Faire la synthèse des résultats de 5) et 6) et retrouver la formule pour Q = f(I).</w:t>
      </w:r>
    </w:p>
    <w:p w:rsidR="00855557" w:rsidRPr="00C6710D" w:rsidRDefault="0073688D" w:rsidP="0073688D">
      <w:r>
        <w:t xml:space="preserve">Analyser les erreurs de la mesure. </w:t>
      </w:r>
    </w:p>
    <w:sectPr w:rsidR="00855557" w:rsidRPr="00C6710D" w:rsidSect="00D8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685"/>
    <w:multiLevelType w:val="hybridMultilevel"/>
    <w:tmpl w:val="3F50754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6511B"/>
    <w:multiLevelType w:val="hybridMultilevel"/>
    <w:tmpl w:val="99667F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C6710D"/>
    <w:rsid w:val="001945F5"/>
    <w:rsid w:val="001E6C10"/>
    <w:rsid w:val="00244723"/>
    <w:rsid w:val="0032252D"/>
    <w:rsid w:val="00334990"/>
    <w:rsid w:val="003B1A8D"/>
    <w:rsid w:val="004439E2"/>
    <w:rsid w:val="004864FE"/>
    <w:rsid w:val="004D77BC"/>
    <w:rsid w:val="0073688D"/>
    <w:rsid w:val="007A258E"/>
    <w:rsid w:val="00855557"/>
    <w:rsid w:val="00A51E1B"/>
    <w:rsid w:val="00C6710D"/>
    <w:rsid w:val="00D87979"/>
    <w:rsid w:val="00E07ABE"/>
    <w:rsid w:val="00FC27E3"/>
    <w:rsid w:val="00FE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8E"/>
    <w:pPr>
      <w:suppressAutoHyphens/>
      <w:spacing w:after="0" w:line="240" w:lineRule="auto"/>
    </w:pPr>
    <w:rPr>
      <w:rFonts w:cs="Times New Roman"/>
      <w:szCs w:val="24"/>
      <w:lang w:val="fr-FR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51E1B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32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E1B"/>
    <w:rPr>
      <w:rFonts w:ascii="Arial" w:eastAsiaTheme="majorEastAsia" w:hAnsi="Arial" w:cstheme="majorBidi"/>
      <w:b/>
      <w:bCs/>
      <w:sz w:val="32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855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2014-08-23T12:37:00Z</dcterms:created>
  <dcterms:modified xsi:type="dcterms:W3CDTF">2014-08-23T13:43:00Z</dcterms:modified>
</cp:coreProperties>
</file>